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:rsidR="001B6788" w:rsidRPr="001B6788" w:rsidRDefault="00FD3CB0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FD3CB0" w:rsidP="00BB547C">
            <w:r>
              <w:rPr>
                <w:rFonts w:ascii="Calibri" w:hAnsi="Calibri" w:cs="Calibri"/>
                <w:b/>
                <w:bCs/>
              </w:rPr>
              <w:t>Politische Ebenen</w:t>
            </w:r>
            <w:r w:rsidR="007E29D3" w:rsidRPr="007E29D3">
              <w:rPr>
                <w:rFonts w:ascii="Calibri" w:hAnsi="Calibri" w:cs="Calibri"/>
                <w:b/>
                <w:bCs/>
              </w:rPr>
              <w:t xml:space="preserve"> – </w:t>
            </w:r>
            <w:r>
              <w:rPr>
                <w:rFonts w:ascii="Calibri" w:hAnsi="Calibri" w:cs="Calibri"/>
                <w:b/>
                <w:bCs/>
              </w:rPr>
              <w:t>Zuordnungsspiel</w:t>
            </w:r>
          </w:p>
        </w:tc>
      </w:tr>
      <w:tr w:rsidR="006A3B13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lernen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das </w:t>
            </w:r>
            <w:proofErr w:type="spellStart"/>
            <w:r w:rsidR="00FD3CB0">
              <w:rPr>
                <w:rFonts w:ascii="Calibri" w:hAnsi="Calibri" w:cs="Calibri"/>
                <w:bCs/>
                <w:sz w:val="20"/>
                <w:szCs w:val="20"/>
              </w:rPr>
              <w:t>Zuordnungspiel</w:t>
            </w:r>
            <w:proofErr w:type="spellEnd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als Spielform zur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Aneignung von Wis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sen kennen. Sie entwickeln ihre Fähigkeiten weiter, in Teamarbeit kooperativ zu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sammenzu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arbeiten.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FD3CB0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einigen sich in Kleingruppen, welcher politischen Ebene sie ihre Bildkärtchen zuordnen.</w:t>
            </w:r>
          </w:p>
        </w:tc>
      </w:tr>
      <w:tr w:rsidR="006A3B13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FD3CB0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diskutieren, warum es ihrer Meinung </w:t>
            </w:r>
            <w:proofErr w:type="gramStart"/>
            <w:r w:rsidR="00FD3CB0">
              <w:rPr>
                <w:rFonts w:ascii="Calibri" w:hAnsi="Calibri" w:cs="Calibri"/>
                <w:bCs/>
                <w:sz w:val="20"/>
                <w:szCs w:val="20"/>
              </w:rPr>
              <w:t>nach verschiedene politische Ebenen</w:t>
            </w:r>
            <w:proofErr w:type="gramEnd"/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 gibt und ob dies sinnvoll ist. </w:t>
            </w:r>
          </w:p>
        </w:tc>
      </w:tr>
      <w:tr w:rsidR="006A3B13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verteilt die Bilder M1 mit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politischen Ebenen im Raum</w:t>
            </w:r>
          </w:p>
          <w:p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teilt die SuS in 4-6 Kleingruppen ein</w:t>
            </w:r>
          </w:p>
          <w:p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erteilt die Bildkärtchen M2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gleichmäßig auf die Gruppen</w:t>
            </w:r>
          </w:p>
          <w:p w:rsidR="006A3B13" w:rsidRDefault="00FD3CB0" w:rsidP="00FD3CB0">
            <w:pPr>
              <w:numPr>
                <w:ilvl w:val="0"/>
                <w:numId w:val="1"/>
              </w:numPr>
              <w:ind w:left="283" w:hanging="283"/>
            </w:pPr>
            <w:r w:rsidRPr="00FD3CB0">
              <w:rPr>
                <w:rFonts w:ascii="Calibri" w:hAnsi="Calibri" w:cs="Calibri"/>
                <w:sz w:val="20"/>
                <w:szCs w:val="20"/>
              </w:rPr>
              <w:t>erklärt den Stundenverlauf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6A3B13" w:rsidRPr="00FD3CB0" w:rsidRDefault="00FD3CB0" w:rsidP="00FD3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finden sich in Kleingruppen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zusammen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Bilder M1</w:t>
            </w:r>
          </w:p>
          <w:p w:rsidR="006A3B13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A3B13" w:rsidRPr="00D32B27" w:rsidRDefault="00FD3CB0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bei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Rückfragen</w:t>
            </w:r>
            <w:proofErr w:type="spellEnd"/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D32B27" w:rsidRDefault="00FD3CB0" w:rsidP="00FD3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gehen ihre Bildkärtchen durch, einigen sich auf die jeweilige Zuordnung und legen ihre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Bildkärtchen dort ab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FD3CB0" w:rsidRPr="007E29D3" w:rsidRDefault="00FD3CB0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  <w:p w:rsidR="006A3B13" w:rsidRPr="00D32B27" w:rsidRDefault="006A3B13" w:rsidP="007E29D3">
            <w:pPr>
              <w:jc w:val="center"/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 xml:space="preserve">geht mit den SuS jede Ebene durch und fordert die SuS dazu auf, zu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, warum sie sich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die jeweilige Ebene entschieden haben</w:t>
            </w:r>
          </w:p>
          <w:p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greift bei fachlichen Ungenauigkeiten ein</w:t>
            </w:r>
          </w:p>
          <w:p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diskutiert ggf. Ausnahmen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ihre Entscheidungen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stellen Fragen und diskutieren ggf.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Ausnahm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Bewegung im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Raum zur</w:t>
            </w:r>
          </w:p>
          <w:p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Ergebnis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sichtung</w:t>
            </w:r>
          </w:p>
          <w:p w:rsidR="00FD3CB0" w:rsidRPr="00D32B27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Lösungsblatt M3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1C4D6A" w:rsidRDefault="00FD3CB0" w:rsidP="00FD3CB0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 xml:space="preserve">leitet Abschlussdiskussion ein: Warum gibt es verschiedene Ebenen und warum sind sie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unters</w:t>
            </w:r>
            <w:bookmarkStart w:id="0" w:name="_GoBack"/>
            <w:bookmarkEnd w:id="0"/>
            <w:r w:rsidRPr="00FD3CB0">
              <w:rPr>
                <w:rFonts w:ascii="Calibri" w:hAnsi="Calibri" w:cs="Calibri"/>
                <w:sz w:val="20"/>
                <w:szCs w:val="20"/>
              </w:rPr>
              <w:t>chiedliche Dinge zuständig? Warum gibt 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Überschneidungen?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Haltet ihr das für sinnvoll?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FD3CB0" w:rsidP="00FD3CB0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äußern ihre Vermutungen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Meinung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0D9" w:rsidRDefault="00CF60D9" w:rsidP="006A3B13">
      <w:r>
        <w:separator/>
      </w:r>
    </w:p>
  </w:endnote>
  <w:endnote w:type="continuationSeparator" w:id="0">
    <w:p w:rsidR="00CF60D9" w:rsidRDefault="00CF60D9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0D9" w:rsidRDefault="00CF60D9" w:rsidP="006A3B13">
      <w:r>
        <w:separator/>
      </w:r>
    </w:p>
  </w:footnote>
  <w:footnote w:type="continuationSeparator" w:id="0">
    <w:p w:rsidR="00CF60D9" w:rsidRDefault="00CF60D9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FD3CB0">
    <w:pPr>
      <w:pStyle w:val="Kopfzeile"/>
      <w:tabs>
        <w:tab w:val="clear" w:pos="4536"/>
        <w:tab w:val="clear" w:pos="9072"/>
        <w:tab w:val="left" w:pos="1930"/>
        <w:tab w:val="left" w:pos="3248"/>
        <w:tab w:val="left" w:pos="3985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B5B99" wp14:editId="6195B274">
              <wp:simplePos x="0" y="0"/>
              <wp:positionH relativeFrom="column">
                <wp:posOffset>-463860</wp:posOffset>
              </wp:positionH>
              <wp:positionV relativeFrom="margin">
                <wp:posOffset>-580818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FD3CB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5pt;margin-top:-45.7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&#13;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FD3CB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FD3CB0">
      <w:tab/>
    </w:r>
    <w:r w:rsidR="00FD3CB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1C4D6A"/>
    <w:rsid w:val="00240DF5"/>
    <w:rsid w:val="002F4BAC"/>
    <w:rsid w:val="00416FE1"/>
    <w:rsid w:val="006A3B13"/>
    <w:rsid w:val="006D5CBE"/>
    <w:rsid w:val="007371D8"/>
    <w:rsid w:val="007E29D3"/>
    <w:rsid w:val="00C62287"/>
    <w:rsid w:val="00CF60D9"/>
    <w:rsid w:val="00D32B27"/>
    <w:rsid w:val="00DB5281"/>
    <w:rsid w:val="00F40A05"/>
    <w:rsid w:val="00FD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D0518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3CB0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2020-11-20T13:14:00Z</dcterms:created>
  <dcterms:modified xsi:type="dcterms:W3CDTF">2020-11-20T13:25:00Z</dcterms:modified>
</cp:coreProperties>
</file>