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5F2A7" w14:textId="77777777" w:rsidR="00A57D7E" w:rsidRDefault="00A57D7E" w:rsidP="00A57D7E">
      <w:pPr>
        <w:ind w:left="7788"/>
      </w:pPr>
      <w:r>
        <w:rPr>
          <w:noProof/>
        </w:rPr>
        <mc:AlternateContent>
          <mc:Choice Requires="wps">
            <w:drawing>
              <wp:anchor distT="45720" distB="45720" distL="114300" distR="114300" simplePos="0" relativeHeight="251659264" behindDoc="0" locked="0" layoutInCell="1" allowOverlap="1" wp14:anchorId="55073F7C" wp14:editId="121B52CA">
                <wp:simplePos x="0" y="0"/>
                <wp:positionH relativeFrom="column">
                  <wp:posOffset>208915</wp:posOffset>
                </wp:positionH>
                <wp:positionV relativeFrom="paragraph">
                  <wp:posOffset>180975</wp:posOffset>
                </wp:positionV>
                <wp:extent cx="428625" cy="276225"/>
                <wp:effectExtent l="0" t="0" r="28575"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28625" cy="276225"/>
                        </a:xfrm>
                        <a:prstGeom prst="rect">
                          <a:avLst/>
                        </a:prstGeom>
                        <a:solidFill>
                          <a:srgbClr val="FFFFFF"/>
                        </a:solidFill>
                        <a:ln w="9525">
                          <a:solidFill>
                            <a:srgbClr val="000000"/>
                          </a:solidFill>
                          <a:miter lim="800000"/>
                          <a:headEnd/>
                          <a:tailEnd/>
                        </a:ln>
                      </wps:spPr>
                      <wps:txbx>
                        <w:txbxContent>
                          <w:p w14:paraId="18D90006" w14:textId="1479779F" w:rsidR="00A57D7E" w:rsidRDefault="00A57D7E" w:rsidP="00A57D7E">
                            <w:r>
                              <w:t>M4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073F7C" id="_x0000_t202" coordsize="21600,21600" o:spt="202" path="m,l,21600r21600,l21600,xe">
                <v:stroke joinstyle="miter"/>
                <v:path gradientshapeok="t" o:connecttype="rect"/>
              </v:shapetype>
              <v:shape id="Textfeld 2" o:spid="_x0000_s1026" type="#_x0000_t202" style="position:absolute;left:0;text-align:left;margin-left:16.45pt;margin-top:14.25pt;width:33.75pt;height:21.75pt;flip:x;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">
                <v:textbox>
                  <w:txbxContent>
                    <w:p w14:paraId="18D90006" w14:textId="1479779F" w:rsidR="00A57D7E" w:rsidRDefault="00A57D7E" w:rsidP="00A57D7E">
                      <w:r>
                        <w:t>M4</w:t>
                      </w:r>
                    </w:p>
                  </w:txbxContent>
                </v:textbox>
                <w10:wrap type="square"/>
              </v:shape>
            </w:pict>
          </mc:Fallback>
        </mc:AlternateContent>
      </w:r>
      <w:r>
        <w:rPr>
          <w:noProof/>
        </w:rPr>
        <w:drawing>
          <wp:inline distT="0" distB="0" distL="0" distR="0" wp14:anchorId="3D43C196" wp14:editId="6B6665CA">
            <wp:extent cx="1316990" cy="4997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16990" cy="499745"/>
                    </a:xfrm>
                    <a:prstGeom prst="rect">
                      <a:avLst/>
                    </a:prstGeom>
                    <a:noFill/>
                  </pic:spPr>
                </pic:pic>
              </a:graphicData>
            </a:graphic>
          </wp:inline>
        </w:drawing>
      </w:r>
    </w:p>
    <w:p w14:paraId="4CAAE0FC" w14:textId="77777777" w:rsidR="00A57D7E" w:rsidRDefault="00A57D7E" w:rsidP="00A57D7E"/>
    <w:p w14:paraId="5286081A" w14:textId="5ECAA0FF" w:rsidR="00A57D7E" w:rsidRPr="0035111B" w:rsidRDefault="00A57D7E" w:rsidP="00A57D7E">
      <w:pPr>
        <w:pBdr>
          <w:bottom w:val="single" w:sz="12" w:space="1" w:color="auto"/>
        </w:pBdr>
        <w:jc w:val="center"/>
        <w:rPr>
          <w:b/>
          <w:bCs/>
          <w:color w:val="FF0000"/>
        </w:rPr>
      </w:pPr>
      <w:r>
        <w:rPr>
          <w:b/>
          <w:bCs/>
        </w:rPr>
        <w:t>Lückentext</w:t>
      </w:r>
      <w:r w:rsidR="0035111B">
        <w:rPr>
          <w:b/>
          <w:bCs/>
        </w:rPr>
        <w:t xml:space="preserve"> </w:t>
      </w:r>
      <w:r w:rsidR="0035111B">
        <w:rPr>
          <w:b/>
          <w:bCs/>
          <w:color w:val="FF0000"/>
        </w:rPr>
        <w:t>(Lösung für Lehrkräfte)</w:t>
      </w:r>
    </w:p>
    <w:p w14:paraId="7AF19E24" w14:textId="77777777" w:rsidR="00A57D7E" w:rsidRDefault="00A57D7E" w:rsidP="00A57D7E">
      <w:pPr>
        <w:jc w:val="center"/>
        <w:rPr>
          <w:b/>
          <w:bCs/>
        </w:rPr>
      </w:pPr>
      <w:r>
        <w:rPr>
          <w:b/>
          <w:bCs/>
        </w:rPr>
        <w:t>Vorgezogene Neuwahl und Vertrauensfrage</w:t>
      </w:r>
    </w:p>
    <w:tbl>
      <w:tblPr>
        <w:tblStyle w:val="Tabellenraster"/>
        <w:tblpPr w:leftFromText="141" w:rightFromText="141" w:vertAnchor="text" w:horzAnchor="margin" w:tblpY="27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539"/>
      </w:tblGrid>
      <w:tr w:rsidR="00A57D7E" w14:paraId="711D6DBC" w14:textId="77777777" w:rsidTr="0035111B">
        <w:tc>
          <w:tcPr>
            <w:tcW w:w="6521" w:type="dxa"/>
          </w:tcPr>
          <w:p w14:paraId="59309B02" w14:textId="22A49E4E" w:rsidR="00A57D7E" w:rsidRDefault="00A57D7E" w:rsidP="00A57D7E">
            <w:pPr>
              <w:spacing w:line="360" w:lineRule="auto"/>
              <w:jc w:val="both"/>
            </w:pPr>
            <w:r w:rsidRPr="00A57D7E">
              <w:rPr>
                <w:b/>
                <w:bCs/>
              </w:rPr>
              <w:t>Arbeitsauftrag:</w:t>
            </w:r>
            <w:r>
              <w:t xml:space="preserve"> </w:t>
            </w:r>
            <w:proofErr w:type="spellStart"/>
            <w:r>
              <w:t>Lies</w:t>
            </w:r>
            <w:proofErr w:type="spellEnd"/>
            <w:r>
              <w:t xml:space="preserve"> dir den Originaltext zur Vertrauensfrage auf der bereitgestellten Webseite (QR Code) durch. Nutze die Informationen aus dem Artikel, um den folgenden Lückentext auszufüllen. So lernst du den Umgang mit Originaltexten und kannst die Thematik der Vertrauensfrage besser nachvollziehen.</w:t>
            </w:r>
          </w:p>
        </w:tc>
        <w:tc>
          <w:tcPr>
            <w:tcW w:w="2539" w:type="dxa"/>
          </w:tcPr>
          <w:p w14:paraId="38B77557" w14:textId="4C491B1B" w:rsidR="00A57D7E" w:rsidRDefault="00A57D7E" w:rsidP="00A57D7E">
            <w:pPr>
              <w:spacing w:line="360" w:lineRule="auto"/>
              <w:jc w:val="both"/>
            </w:pPr>
            <w:r>
              <w:rPr>
                <w:noProof/>
              </w:rPr>
              <w:drawing>
                <wp:inline distT="0" distB="0" distL="0" distR="0" wp14:anchorId="2BA1C1D6" wp14:editId="1E03560C">
                  <wp:extent cx="1293963" cy="1293963"/>
                  <wp:effectExtent l="0" t="0" r="1905"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298225" cy="1298225"/>
                          </a:xfrm>
                          <a:prstGeom prst="rect">
                            <a:avLst/>
                          </a:prstGeom>
                          <a:noFill/>
                          <a:ln>
                            <a:noFill/>
                          </a:ln>
                        </pic:spPr>
                      </pic:pic>
                    </a:graphicData>
                  </a:graphic>
                </wp:inline>
              </w:drawing>
            </w:r>
          </w:p>
        </w:tc>
      </w:tr>
    </w:tbl>
    <w:p w14:paraId="3A9BE049" w14:textId="77777777" w:rsidR="00A57D7E" w:rsidRDefault="00A57D7E" w:rsidP="00A57D7E"/>
    <w:p w14:paraId="009E65B6" w14:textId="6B238242" w:rsidR="00A57D7E" w:rsidRDefault="00A57D7E" w:rsidP="00A57D7E">
      <w:pPr>
        <w:spacing w:line="360" w:lineRule="auto"/>
        <w:jc w:val="both"/>
      </w:pPr>
    </w:p>
    <w:p w14:paraId="61D54CBE" w14:textId="6B481BF9" w:rsidR="00A57D7E" w:rsidRPr="0056410A" w:rsidRDefault="00A57D7E" w:rsidP="0035111B">
      <w:pPr>
        <w:spacing w:line="600" w:lineRule="auto"/>
        <w:jc w:val="both"/>
      </w:pPr>
      <w:r>
        <w:t>Der/die Bundeskanzler/in kann die __________ (Wort 1: Vertrauensfrage) stellen, wenn er/sie unsicher ist, ob die Mehrheit der __________ (Wort 2: Abgeordneten) im Bundestag hinter der Regierung steht. Diese Möglichkeit ist im __________ (Wort 3: Grundgesetz) verankert. Wird das Vertrauen nicht bestätigt, hat der Bundestag die Möglichkeit, durch ein __________ (Wort 4: konstruktives Misstrauensvotum) eine neue Regierung zu bilden. Ein __________ (Wort 5: prominentes) Beispiel hierfür ist die Situation mit Gerhard Schröder im Jahr __________ (Wort 6: 2005). Hier entschied der Bundestag, dass der/die Bundeskanzler/in nicht mehr über das Vertrauen der __________ (Wort 7: Mehrheit) verfügte. Daraufhin löste der/die __________ (Wort 8: Bundespräsident/in) den Bundestag auf. Innerhalb von __________ (Wort 9: 60) Tagen wurden Neuwahlen angesetzt, um die politische __________ (Wort 10: Stabilität) wiederherzustellen.</w:t>
      </w:r>
    </w:p>
    <w:p w14:paraId="762C5F0C" w14:textId="0C2D9DF2" w:rsidR="004B6897" w:rsidRPr="0035111B" w:rsidRDefault="00A57D7E">
      <w:pPr>
        <w:rPr>
          <w:b/>
          <w:bCs/>
        </w:rPr>
      </w:pPr>
      <w:r>
        <w:rPr>
          <w:b/>
          <w:bCs/>
          <w:noProof/>
        </w:rPr>
        <mc:AlternateContent>
          <mc:Choice Requires="wps">
            <w:drawing>
              <wp:anchor distT="0" distB="0" distL="114300" distR="114300" simplePos="0" relativeHeight="251660288" behindDoc="0" locked="0" layoutInCell="1" allowOverlap="1" wp14:anchorId="525BEF77" wp14:editId="65E25E36">
                <wp:simplePos x="0" y="0"/>
                <wp:positionH relativeFrom="margin">
                  <wp:align>right</wp:align>
                </wp:positionH>
                <wp:positionV relativeFrom="paragraph">
                  <wp:posOffset>11142</wp:posOffset>
                </wp:positionV>
                <wp:extent cx="5735955" cy="1043796"/>
                <wp:effectExtent l="0" t="0" r="17145" b="23495"/>
                <wp:wrapNone/>
                <wp:docPr id="1" name="Rechteck: abgerundete Ecken 1"/>
                <wp:cNvGraphicFramePr/>
                <a:graphic xmlns:a="http://schemas.openxmlformats.org/drawingml/2006/main">
                  <a:graphicData uri="http://schemas.microsoft.com/office/word/2010/wordprocessingShape">
                    <wps:wsp>
                      <wps:cNvSpPr/>
                      <wps:spPr>
                        <a:xfrm>
                          <a:off x="0" y="0"/>
                          <a:ext cx="5735955" cy="1043796"/>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02834FDE" w14:textId="6CA3BD2E" w:rsidR="00A57D7E" w:rsidRDefault="00A57D7E" w:rsidP="00A57D7E">
                            <w:pPr>
                              <w:rPr>
                                <w:b/>
                                <w:bCs/>
                                <w:sz w:val="32"/>
                                <w:szCs w:val="32"/>
                              </w:rPr>
                            </w:pPr>
                            <w:proofErr w:type="spellStart"/>
                            <w:r>
                              <w:rPr>
                                <w:b/>
                                <w:bCs/>
                                <w:sz w:val="32"/>
                                <w:szCs w:val="32"/>
                              </w:rPr>
                              <w:t>Wortbank</w:t>
                            </w:r>
                            <w:proofErr w:type="spellEnd"/>
                          </w:p>
                          <w:p w14:paraId="0AC36FFE" w14:textId="18A4237F" w:rsidR="00A57D7E" w:rsidRDefault="0035111B" w:rsidP="00A57D7E">
                            <w:pPr>
                              <w:spacing w:line="360" w:lineRule="auto"/>
                              <w:jc w:val="both"/>
                            </w:pPr>
                            <w:r>
                              <w:t xml:space="preserve">2005, Grundgesetz, </w:t>
                            </w:r>
                            <w:r w:rsidR="00A57D7E">
                              <w:t xml:space="preserve">konstruktives Misstrauensvotum, </w:t>
                            </w:r>
                            <w:r>
                              <w:t>Abgeordneten,</w:t>
                            </w:r>
                            <w:r w:rsidR="00A57D7E">
                              <w:t xml:space="preserve"> Mehrheit, Bundespräsident/in, 60,</w:t>
                            </w:r>
                            <w:r w:rsidRPr="0035111B">
                              <w:t xml:space="preserve"> </w:t>
                            </w:r>
                            <w:r>
                              <w:t>Vertrauensfrage,</w:t>
                            </w:r>
                            <w:r w:rsidR="00A57D7E">
                              <w:t xml:space="preserve"> Stabilität</w:t>
                            </w:r>
                            <w:r>
                              <w:t>,</w:t>
                            </w:r>
                            <w:r w:rsidRPr="0035111B">
                              <w:t xml:space="preserve"> </w:t>
                            </w:r>
                            <w:r>
                              <w:t>prominentes</w:t>
                            </w:r>
                          </w:p>
                          <w:p w14:paraId="609D86CB" w14:textId="77777777" w:rsidR="00A57D7E" w:rsidRDefault="00A57D7E" w:rsidP="00A57D7E"/>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5BEF77" id="Rechteck: abgerundete Ecken 1" o:spid="_x0000_s1027" style="position:absolute;margin-left:400.45pt;margin-top:.9pt;width:451.65pt;height:82.2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" fillcolor="white [3201]" strokecolor="#70ad47 [3209]" strokeweight="1pt">
                <v:stroke joinstyle="miter"/>
                <v:textbox>
                  <w:txbxContent>
                    <w:p w14:paraId="02834FDE" w14:textId="6CA3BD2E" w:rsidR="00A57D7E" w:rsidRDefault="00A57D7E" w:rsidP="00A57D7E">
                      <w:pPr>
                        <w:rPr>
                          <w:b/>
                          <w:bCs/>
                          <w:sz w:val="32"/>
                          <w:szCs w:val="32"/>
                        </w:rPr>
                      </w:pPr>
                      <w:proofErr w:type="spellStart"/>
                      <w:r>
                        <w:rPr>
                          <w:b/>
                          <w:bCs/>
                          <w:sz w:val="32"/>
                          <w:szCs w:val="32"/>
                        </w:rPr>
                        <w:t>Wortbank</w:t>
                      </w:r>
                      <w:proofErr w:type="spellEnd"/>
                    </w:p>
                    <w:p w14:paraId="0AC36FFE" w14:textId="18A4237F" w:rsidR="00A57D7E" w:rsidRDefault="0035111B" w:rsidP="00A57D7E">
                      <w:pPr>
                        <w:spacing w:line="360" w:lineRule="auto"/>
                        <w:jc w:val="both"/>
                      </w:pPr>
                      <w:r>
                        <w:t xml:space="preserve">2005, Grundgesetz, </w:t>
                      </w:r>
                      <w:r w:rsidR="00A57D7E">
                        <w:t xml:space="preserve">konstruktives Misstrauensvotum, </w:t>
                      </w:r>
                      <w:r>
                        <w:t>Abgeordneten,</w:t>
                      </w:r>
                      <w:r w:rsidR="00A57D7E">
                        <w:t xml:space="preserve"> Mehrheit, Bundespräsident/in, 60,</w:t>
                      </w:r>
                      <w:r w:rsidRPr="0035111B">
                        <w:t xml:space="preserve"> </w:t>
                      </w:r>
                      <w:r>
                        <w:t>Vertrauensfrage,</w:t>
                      </w:r>
                      <w:r w:rsidR="00A57D7E">
                        <w:t xml:space="preserve"> Stabilität</w:t>
                      </w:r>
                      <w:r>
                        <w:t>,</w:t>
                      </w:r>
                      <w:r w:rsidRPr="0035111B">
                        <w:t xml:space="preserve"> </w:t>
                      </w:r>
                      <w:r>
                        <w:t>prominentes</w:t>
                      </w:r>
                    </w:p>
                    <w:p w14:paraId="609D86CB" w14:textId="77777777" w:rsidR="00A57D7E" w:rsidRDefault="00A57D7E" w:rsidP="00A57D7E"/>
                  </w:txbxContent>
                </v:textbox>
                <w10:wrap anchorx="margin"/>
              </v:roundrect>
            </w:pict>
          </mc:Fallback>
        </mc:AlternateContent>
      </w:r>
    </w:p>
    <w:sectPr w:rsidR="004B6897" w:rsidRPr="0035111B" w:rsidSect="00A57D7E">
      <w:pgSz w:w="11906" w:h="16838"/>
      <w:pgMar w:top="720" w:right="1418" w:bottom="72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D7E"/>
    <w:rsid w:val="002C58CE"/>
    <w:rsid w:val="0035111B"/>
    <w:rsid w:val="004B6897"/>
    <w:rsid w:val="00507EED"/>
    <w:rsid w:val="00A57D7E"/>
    <w:rsid w:val="00B721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BCA52"/>
  <w15:chartTrackingRefBased/>
  <w15:docId w15:val="{5CFA03B6-D7A0-436F-BC66-C07EE91B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7D7E"/>
  </w:style>
  <w:style w:type="paragraph" w:styleId="berschrift1">
    <w:name w:val="heading 1"/>
    <w:basedOn w:val="Standard"/>
    <w:next w:val="Standard"/>
    <w:link w:val="berschrift1Zchn"/>
    <w:uiPriority w:val="9"/>
    <w:qFormat/>
    <w:rsid w:val="00A57D7E"/>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berschrift2">
    <w:name w:val="heading 2"/>
    <w:basedOn w:val="Standard"/>
    <w:next w:val="Standard"/>
    <w:link w:val="berschrift2Zchn"/>
    <w:uiPriority w:val="9"/>
    <w:unhideWhenUsed/>
    <w:qFormat/>
    <w:rsid w:val="00A57D7E"/>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57D7E"/>
    <w:rPr>
      <w:rFonts w:asciiTheme="majorHAnsi" w:eastAsiaTheme="majorEastAsia" w:hAnsiTheme="majorHAnsi" w:cstheme="majorBidi"/>
      <w:b/>
      <w:bCs/>
      <w:color w:val="2F5496" w:themeColor="accent1" w:themeShade="BF"/>
      <w:sz w:val="28"/>
      <w:szCs w:val="28"/>
      <w:lang w:val="en-US"/>
    </w:rPr>
  </w:style>
  <w:style w:type="character" w:customStyle="1" w:styleId="berschrift2Zchn">
    <w:name w:val="Überschrift 2 Zchn"/>
    <w:basedOn w:val="Absatz-Standardschriftart"/>
    <w:link w:val="berschrift2"/>
    <w:uiPriority w:val="9"/>
    <w:rsid w:val="00A57D7E"/>
    <w:rPr>
      <w:rFonts w:asciiTheme="majorHAnsi" w:eastAsiaTheme="majorEastAsia" w:hAnsiTheme="majorHAnsi" w:cstheme="majorBidi"/>
      <w:b/>
      <w:bCs/>
      <w:color w:val="4472C4" w:themeColor="accent1"/>
      <w:sz w:val="26"/>
      <w:szCs w:val="26"/>
      <w:lang w:val="en-US"/>
    </w:rPr>
  </w:style>
  <w:style w:type="table" w:styleId="Tabellenraster">
    <w:name w:val="Table Grid"/>
    <w:basedOn w:val="NormaleTabelle"/>
    <w:uiPriority w:val="39"/>
    <w:rsid w:val="00A57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1134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Metzler</dc:creator>
  <cp:keywords/>
  <dc:description/>
  <cp:lastModifiedBy>Stefan Metzler</cp:lastModifiedBy>
  <cp:revision>2</cp:revision>
  <dcterms:created xsi:type="dcterms:W3CDTF">2024-12-09T12:11:00Z</dcterms:created>
  <dcterms:modified xsi:type="dcterms:W3CDTF">2024-12-09T12:11:00Z</dcterms:modified>
</cp:coreProperties>
</file>