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8"/>
        <w:gridCol w:w="4019"/>
        <w:gridCol w:w="1960"/>
      </w:tblGrid>
      <w:tr w:rsidR="00315AE5" w:rsidRPr="00BE7381" w14:paraId="342A196C" w14:textId="77777777" w:rsidTr="004D2FAD">
        <w:tc>
          <w:tcPr>
            <w:tcW w:w="9067" w:type="dxa"/>
            <w:gridSpan w:val="3"/>
          </w:tcPr>
          <w:p w14:paraId="3ABE5E08" w14:textId="1C1B226F" w:rsidR="00315AE5" w:rsidRPr="00BE7381" w:rsidRDefault="00315AE5" w:rsidP="004D2FAD">
            <w:pPr>
              <w:rPr>
                <w:b/>
              </w:rPr>
            </w:pPr>
            <w:r>
              <w:rPr>
                <w:b/>
              </w:rPr>
              <w:t xml:space="preserve">Modul 2 – </w:t>
            </w:r>
            <w:r w:rsidRPr="005E697E">
              <w:rPr>
                <w:b/>
              </w:rPr>
              <w:t>Was</w:t>
            </w:r>
            <w:r>
              <w:rPr>
                <w:b/>
              </w:rPr>
              <w:t xml:space="preserve"> </w:t>
            </w:r>
            <w:r w:rsidRPr="005E697E">
              <w:rPr>
                <w:b/>
              </w:rPr>
              <w:t>macht dein</w:t>
            </w:r>
            <w:r>
              <w:rPr>
                <w:b/>
              </w:rPr>
              <w:t xml:space="preserve"> </w:t>
            </w:r>
            <w:r w:rsidRPr="005E697E">
              <w:rPr>
                <w:b/>
              </w:rPr>
              <w:t>Landesparlament</w:t>
            </w:r>
            <w:r w:rsidR="00A86AFB">
              <w:rPr>
                <w:b/>
              </w:rPr>
              <w:t>?</w:t>
            </w:r>
          </w:p>
        </w:tc>
      </w:tr>
      <w:tr w:rsidR="00315AE5" w:rsidRPr="00BE7381" w14:paraId="09759879" w14:textId="77777777" w:rsidTr="004D2FAD">
        <w:tc>
          <w:tcPr>
            <w:tcW w:w="3088" w:type="dxa"/>
          </w:tcPr>
          <w:p w14:paraId="4E1E06C5" w14:textId="77777777" w:rsidR="00315AE5" w:rsidRPr="00BE7381" w:rsidRDefault="00315AE5" w:rsidP="004D2FAD">
            <w:pPr>
              <w:rPr>
                <w:b/>
              </w:rPr>
            </w:pPr>
            <w:r w:rsidRPr="00BE7381">
              <w:rPr>
                <w:b/>
              </w:rPr>
              <w:t xml:space="preserve">Niveaustufe </w:t>
            </w:r>
          </w:p>
          <w:p w14:paraId="70F698CB" w14:textId="77777777" w:rsidR="00315AE5" w:rsidRPr="00BE7381" w:rsidRDefault="00315AE5" w:rsidP="004D2FAD">
            <w:r w:rsidRPr="0028189A">
              <w:t>1</w:t>
            </w:r>
          </w:p>
        </w:tc>
        <w:tc>
          <w:tcPr>
            <w:tcW w:w="4019" w:type="dxa"/>
          </w:tcPr>
          <w:p w14:paraId="3F508CCC" w14:textId="77777777" w:rsidR="00315AE5" w:rsidRPr="00BE7381" w:rsidRDefault="00315AE5" w:rsidP="004D2FAD">
            <w:pPr>
              <w:rPr>
                <w:b/>
              </w:rPr>
            </w:pPr>
            <w:r>
              <w:rPr>
                <w:b/>
              </w:rPr>
              <w:t>Themenfrage</w:t>
            </w:r>
          </w:p>
          <w:p w14:paraId="10363B10" w14:textId="77777777" w:rsidR="00315AE5" w:rsidRPr="00A11701" w:rsidRDefault="00315AE5" w:rsidP="004D2FAD">
            <w:r w:rsidRPr="001F6DA4">
              <w:t>Wie funktioniert ein Landtag?</w:t>
            </w:r>
          </w:p>
        </w:tc>
        <w:tc>
          <w:tcPr>
            <w:tcW w:w="1960" w:type="dxa"/>
          </w:tcPr>
          <w:p w14:paraId="0B849D32" w14:textId="77777777" w:rsidR="00315AE5" w:rsidRPr="00BE7381" w:rsidRDefault="00315AE5" w:rsidP="004D2FAD">
            <w:pPr>
              <w:rPr>
                <w:b/>
              </w:rPr>
            </w:pPr>
            <w:r w:rsidRPr="00BE7381">
              <w:rPr>
                <w:b/>
              </w:rPr>
              <w:t>Zeitrichtwert</w:t>
            </w:r>
          </w:p>
          <w:p w14:paraId="798F4C78" w14:textId="77777777" w:rsidR="00315AE5" w:rsidRPr="00BE7381" w:rsidRDefault="00315AE5" w:rsidP="004D2FAD">
            <w:r>
              <w:t>Ein bis drei Unterrichtsstunden</w:t>
            </w:r>
          </w:p>
        </w:tc>
      </w:tr>
      <w:tr w:rsidR="00315AE5" w:rsidRPr="00BE7381" w14:paraId="6495A24E" w14:textId="77777777" w:rsidTr="004D2FAD">
        <w:tc>
          <w:tcPr>
            <w:tcW w:w="9067" w:type="dxa"/>
            <w:gridSpan w:val="3"/>
          </w:tcPr>
          <w:p w14:paraId="7F671D9D" w14:textId="77777777" w:rsidR="00315AE5" w:rsidRPr="00AD0A70" w:rsidRDefault="00315AE5" w:rsidP="004D2FAD">
            <w:pPr>
              <w:jc w:val="both"/>
              <w:rPr>
                <w:rFonts w:ascii="Arial Unicode MS" w:eastAsia="Arial Unicode MS" w:hAnsi="Arial Unicode MS" w:cs="Arial Unicode MS"/>
                <w:b/>
              </w:rPr>
            </w:pPr>
            <w:r w:rsidRPr="00AD0A70">
              <w:rPr>
                <w:rFonts w:ascii="Arial Unicode MS" w:eastAsia="Arial Unicode MS" w:hAnsi="Arial Unicode MS" w:cs="Arial Unicode MS"/>
                <w:b/>
              </w:rPr>
              <w:t>Modulbeschreibung</w:t>
            </w:r>
            <w:r w:rsidRPr="00AD0A70">
              <w:rPr>
                <w:rFonts w:ascii="Arial Unicode MS" w:eastAsia="Arial Unicode MS" w:hAnsi="Arial Unicode MS" w:cs="Arial Unicode MS"/>
                <w:sz w:val="20"/>
                <w:szCs w:val="20"/>
              </w:rPr>
              <w:br/>
              <w:t xml:space="preserve">In diesem Modul geht es um die spielerische Erarbeitung </w:t>
            </w:r>
            <w:r>
              <w:rPr>
                <w:rFonts w:ascii="Arial Unicode MS" w:eastAsia="Arial Unicode MS" w:hAnsi="Arial Unicode MS" w:cs="Arial Unicode MS"/>
                <w:sz w:val="20"/>
                <w:szCs w:val="20"/>
              </w:rPr>
              <w:t xml:space="preserve">der Begrifflichkeiten und </w:t>
            </w:r>
            <w:r w:rsidRPr="00AD0A70">
              <w:rPr>
                <w:rFonts w:ascii="Arial Unicode MS" w:eastAsia="Arial Unicode MS" w:hAnsi="Arial Unicode MS" w:cs="Arial Unicode MS"/>
                <w:sz w:val="20"/>
                <w:szCs w:val="20"/>
              </w:rPr>
              <w:t>der Funktionsweise eines Landtags. Die Schülerinnen und Schüler lernen, wie Koalitionen gebildet, Gesetze verabschiedet und Oppositionen gestaltet werden</w:t>
            </w:r>
            <w:r>
              <w:rPr>
                <w:rFonts w:ascii="Arial Unicode MS" w:eastAsia="Arial Unicode MS" w:hAnsi="Arial Unicode MS" w:cs="Arial Unicode MS"/>
                <w:sz w:val="20"/>
                <w:szCs w:val="20"/>
              </w:rPr>
              <w:t>, sowie in Grundzügen Strukturen der politischen Arbeit</w:t>
            </w:r>
            <w:r w:rsidRPr="00AD0A70">
              <w:rPr>
                <w:rFonts w:ascii="Arial Unicode MS" w:eastAsia="Arial Unicode MS" w:hAnsi="Arial Unicode MS" w:cs="Arial Unicode MS"/>
                <w:sz w:val="20"/>
                <w:szCs w:val="20"/>
              </w:rPr>
              <w:t xml:space="preserve">. Durch den Einsatz von </w:t>
            </w:r>
            <w:r w:rsidRPr="00A86AFB">
              <w:rPr>
                <w:rFonts w:ascii="Arial Unicode MS" w:eastAsia="Arial Unicode MS" w:hAnsi="Arial Unicode MS" w:cs="Arial Unicode MS"/>
                <w:b/>
                <w:bCs/>
                <w:sz w:val="20"/>
                <w:szCs w:val="20"/>
              </w:rPr>
              <w:t>Gamification</w:t>
            </w:r>
            <w:r w:rsidRPr="00AD0A70">
              <w:rPr>
                <w:rFonts w:ascii="Arial Unicode MS" w:eastAsia="Arial Unicode MS" w:hAnsi="Arial Unicode MS" w:cs="Arial Unicode MS"/>
                <w:sz w:val="20"/>
                <w:szCs w:val="20"/>
              </w:rPr>
              <w:t xml:space="preserve"> werden zentrale Begriffe und politische Prozesse erfahrbar gemacht.</w:t>
            </w:r>
          </w:p>
          <w:p w14:paraId="31E81110" w14:textId="77777777" w:rsidR="00315AE5" w:rsidRPr="003F6455" w:rsidRDefault="00315AE5" w:rsidP="004D2FAD">
            <w:pPr>
              <w:jc w:val="both"/>
              <w:rPr>
                <w:rFonts w:ascii="Arial Unicode MS" w:eastAsia="Arial Unicode MS" w:hAnsi="Arial Unicode MS" w:cs="Arial Unicode MS"/>
                <w:sz w:val="10"/>
                <w:szCs w:val="10"/>
              </w:rPr>
            </w:pPr>
          </w:p>
          <w:p w14:paraId="2EE36490" w14:textId="77777777" w:rsidR="00315AE5" w:rsidRPr="00AD0A70" w:rsidRDefault="00315AE5" w:rsidP="004D2FAD">
            <w:pPr>
              <w:jc w:val="both"/>
              <w:rPr>
                <w:rFonts w:ascii="Arial Unicode MS" w:eastAsia="Arial Unicode MS" w:hAnsi="Arial Unicode MS" w:cs="Arial Unicode MS"/>
                <w:sz w:val="20"/>
                <w:szCs w:val="20"/>
              </w:rPr>
            </w:pPr>
            <w:r w:rsidRPr="00AD0A70">
              <w:rPr>
                <w:rFonts w:ascii="Arial Unicode MS" w:eastAsia="Arial Unicode MS" w:hAnsi="Arial Unicode MS" w:cs="Arial Unicode MS"/>
                <w:sz w:val="20"/>
                <w:szCs w:val="20"/>
              </w:rPr>
              <w:t>Mit der Vertiefung</w:t>
            </w:r>
            <w:r>
              <w:rPr>
                <w:rFonts w:ascii="Arial Unicode MS" w:eastAsia="Arial Unicode MS" w:hAnsi="Arial Unicode MS" w:cs="Arial Unicode MS"/>
                <w:sz w:val="20"/>
                <w:szCs w:val="20"/>
              </w:rPr>
              <w:t xml:space="preserve"> festigen die SuS die Begrifflichkeiten und Definitionen und</w:t>
            </w:r>
            <w:r w:rsidRPr="00AD0A70">
              <w:rPr>
                <w:rFonts w:ascii="Arial Unicode MS" w:eastAsia="Arial Unicode MS" w:hAnsi="Arial Unicode MS" w:cs="Arial Unicode MS"/>
                <w:sz w:val="20"/>
                <w:szCs w:val="20"/>
              </w:rPr>
              <w:t xml:space="preserve"> setzen sich </w:t>
            </w:r>
            <w:r>
              <w:rPr>
                <w:rFonts w:ascii="Arial Unicode MS" w:eastAsia="Arial Unicode MS" w:hAnsi="Arial Unicode MS" w:cs="Arial Unicode MS"/>
                <w:sz w:val="20"/>
                <w:szCs w:val="20"/>
              </w:rPr>
              <w:t xml:space="preserve">in Grundzügen </w:t>
            </w:r>
            <w:r w:rsidRPr="00AD0A70">
              <w:rPr>
                <w:rFonts w:ascii="Arial Unicode MS" w:eastAsia="Arial Unicode MS" w:hAnsi="Arial Unicode MS" w:cs="Arial Unicode MS"/>
                <w:sz w:val="20"/>
                <w:szCs w:val="20"/>
              </w:rPr>
              <w:t>mit den Rollen von Mehrheiten, Opposition und Gesetzgebungsprozessen auseinander. Sie reflektieren die Übertragbarkeit der Spielerfahrungen auf reale politische Abläufe und entwickeln ein grundlegendes Verständnis für parlamentarische Arbeit.</w:t>
            </w:r>
          </w:p>
        </w:tc>
      </w:tr>
      <w:tr w:rsidR="00315AE5" w:rsidRPr="00BE7381" w14:paraId="218AB6FC" w14:textId="77777777" w:rsidTr="004D2FAD">
        <w:tc>
          <w:tcPr>
            <w:tcW w:w="9067" w:type="dxa"/>
            <w:gridSpan w:val="3"/>
          </w:tcPr>
          <w:p w14:paraId="5B807ACD" w14:textId="77777777" w:rsidR="00315AE5" w:rsidRPr="00AD0A70" w:rsidRDefault="00315AE5" w:rsidP="004D2FAD">
            <w:pPr>
              <w:jc w:val="both"/>
              <w:rPr>
                <w:rFonts w:ascii="Arial Unicode MS" w:eastAsia="Arial Unicode MS" w:hAnsi="Arial Unicode MS" w:cs="Arial Unicode MS"/>
                <w:b/>
              </w:rPr>
            </w:pPr>
            <w:r w:rsidRPr="00AD0A70">
              <w:rPr>
                <w:rFonts w:ascii="Arial Unicode MS" w:eastAsia="Arial Unicode MS" w:hAnsi="Arial Unicode MS" w:cs="Arial Unicode MS"/>
                <w:b/>
              </w:rPr>
              <w:t>Kompetenzen / methodischer Verlauf / Material</w:t>
            </w:r>
          </w:p>
          <w:p w14:paraId="57F84754" w14:textId="77777777" w:rsidR="006351D4" w:rsidRDefault="00315AE5" w:rsidP="006351D4">
            <w:pPr>
              <w:jc w:val="both"/>
              <w:rPr>
                <w:rFonts w:ascii="Arial Unicode MS" w:eastAsia="Arial Unicode MS" w:hAnsi="Arial Unicode MS" w:cs="Arial Unicode MS"/>
                <w:sz w:val="20"/>
                <w:szCs w:val="20"/>
              </w:rPr>
            </w:pPr>
            <w:r w:rsidRPr="00AD0A70">
              <w:rPr>
                <w:rFonts w:ascii="Arial Unicode MS" w:eastAsia="Arial Unicode MS" w:hAnsi="Arial Unicode MS" w:cs="Arial Unicode MS"/>
                <w:b/>
                <w:color w:val="FF0000"/>
                <w:sz w:val="20"/>
                <w:szCs w:val="20"/>
              </w:rPr>
              <w:t>Vorbereitend</w:t>
            </w:r>
            <w:r w:rsidRPr="00AD0A70">
              <w:rPr>
                <w:rFonts w:ascii="Arial Unicode MS" w:eastAsia="Arial Unicode MS" w:hAnsi="Arial Unicode MS" w:cs="Arial Unicode MS"/>
                <w:sz w:val="20"/>
                <w:szCs w:val="20"/>
              </w:rPr>
              <w:t xml:space="preserve"> sollte sich die Lehrkraft mit den Spielmaterialien vertraut machen, Spielbrett, Spielkarten, Spielfiguren, Würfel, Spielanleitung, Spielsteine und Parteienkarten </w:t>
            </w:r>
            <w:r>
              <w:rPr>
                <w:rFonts w:ascii="Arial Unicode MS" w:eastAsia="Arial Unicode MS" w:hAnsi="Arial Unicode MS" w:cs="Arial Unicode MS"/>
                <w:sz w:val="20"/>
                <w:szCs w:val="20"/>
              </w:rPr>
              <w:t>vorbereite</w:t>
            </w:r>
            <w:r w:rsidR="00A86AFB">
              <w:rPr>
                <w:rFonts w:ascii="Arial Unicode MS" w:eastAsia="Arial Unicode MS" w:hAnsi="Arial Unicode MS" w:cs="Arial Unicode MS"/>
                <w:sz w:val="20"/>
                <w:szCs w:val="20"/>
              </w:rPr>
              <w:t>n</w:t>
            </w:r>
            <w:r>
              <w:rPr>
                <w:rFonts w:ascii="Arial Unicode MS" w:eastAsia="Arial Unicode MS" w:hAnsi="Arial Unicode MS" w:cs="Arial Unicode MS"/>
                <w:sz w:val="20"/>
                <w:szCs w:val="20"/>
              </w:rPr>
              <w:t xml:space="preserve">, </w:t>
            </w:r>
            <w:r w:rsidRPr="00AD0A70">
              <w:rPr>
                <w:rFonts w:ascii="Arial Unicode MS" w:eastAsia="Arial Unicode MS" w:hAnsi="Arial Unicode MS" w:cs="Arial Unicode MS"/>
                <w:sz w:val="20"/>
                <w:szCs w:val="20"/>
              </w:rPr>
              <w:t>laminieren</w:t>
            </w:r>
            <w:r>
              <w:rPr>
                <w:rFonts w:ascii="Arial Unicode MS" w:eastAsia="Arial Unicode MS" w:hAnsi="Arial Unicode MS" w:cs="Arial Unicode MS"/>
                <w:sz w:val="20"/>
                <w:szCs w:val="20"/>
              </w:rPr>
              <w:t xml:space="preserve"> und </w:t>
            </w:r>
            <w:r w:rsidRPr="00AD0A70">
              <w:rPr>
                <w:rFonts w:ascii="Arial Unicode MS" w:eastAsia="Arial Unicode MS" w:hAnsi="Arial Unicode MS" w:cs="Arial Unicode MS"/>
                <w:sz w:val="20"/>
                <w:szCs w:val="20"/>
              </w:rPr>
              <w:t>bereitlegen</w:t>
            </w:r>
            <w:r>
              <w:rPr>
                <w:rFonts w:ascii="Arial Unicode MS" w:eastAsia="Arial Unicode MS" w:hAnsi="Arial Unicode MS" w:cs="Arial Unicode MS"/>
                <w:sz w:val="20"/>
                <w:szCs w:val="20"/>
              </w:rPr>
              <w:t>.</w:t>
            </w:r>
          </w:p>
          <w:p w14:paraId="630CBCCF" w14:textId="77777777" w:rsidR="006351D4" w:rsidRPr="006351D4" w:rsidRDefault="006351D4" w:rsidP="006351D4">
            <w:pPr>
              <w:jc w:val="both"/>
              <w:rPr>
                <w:rFonts w:ascii="Arial Unicode MS" w:eastAsia="Arial Unicode MS" w:hAnsi="Arial Unicode MS" w:cs="Arial Unicode MS"/>
                <w:sz w:val="10"/>
                <w:szCs w:val="10"/>
              </w:rPr>
            </w:pPr>
          </w:p>
          <w:p w14:paraId="225523BF" w14:textId="16D0812D" w:rsidR="00315AE5" w:rsidRDefault="00315AE5" w:rsidP="006351D4">
            <w:pPr>
              <w:jc w:val="both"/>
              <w:rPr>
                <w:rFonts w:ascii="Arial Unicode MS" w:eastAsia="Arial Unicode MS" w:hAnsi="Arial Unicode MS" w:cs="Arial Unicode MS"/>
                <w:sz w:val="20"/>
                <w:szCs w:val="20"/>
              </w:rPr>
            </w:pPr>
            <w:r w:rsidRPr="00AD0A70">
              <w:rPr>
                <w:rFonts w:ascii="Arial Unicode MS" w:eastAsia="Arial Unicode MS" w:hAnsi="Arial Unicode MS" w:cs="Arial Unicode MS"/>
                <w:b/>
                <w:i/>
                <w:color w:val="FF0000"/>
                <w:sz w:val="20"/>
                <w:szCs w:val="20"/>
              </w:rPr>
              <w:t>Zur Aktivierung</w:t>
            </w:r>
            <w:r w:rsidRPr="00AD0A70">
              <w:rPr>
                <w:rFonts w:ascii="Arial Unicode MS" w:eastAsia="Arial Unicode MS" w:hAnsi="Arial Unicode MS" w:cs="Arial Unicode MS"/>
                <w:sz w:val="20"/>
                <w:szCs w:val="20"/>
              </w:rPr>
              <w:t xml:space="preserve"> fragt die Lehrperson zunächst nach der Hauptstadt des Bundeslandes und nach dem dort ansässigen politischen Verfassungsorgan. Anschließend thematisiert sie die Rolle des Landtags und bittet die Schülerinnen und Schüler um erste Vorstellungen zu dessen Aufbau und Arbeitsweise. Diese Ideen werden gesammelt und später in der Sicherung aufgegriffen, bevor das Stundenthema </w:t>
            </w:r>
            <w:r w:rsidRPr="00AD0A70">
              <w:rPr>
                <w:rFonts w:ascii="Arial Unicode MS" w:eastAsia="Arial Unicode MS" w:hAnsi="Arial Unicode MS" w:cs="Arial Unicode MS"/>
                <w:i/>
                <w:iCs/>
                <w:sz w:val="20"/>
                <w:szCs w:val="20"/>
              </w:rPr>
              <w:t>„Wie funktioniert ein Landtag?“</w:t>
            </w:r>
            <w:r w:rsidRPr="00AD0A70">
              <w:rPr>
                <w:rFonts w:ascii="Arial Unicode MS" w:eastAsia="Arial Unicode MS" w:hAnsi="Arial Unicode MS" w:cs="Arial Unicode MS"/>
                <w:sz w:val="20"/>
                <w:szCs w:val="20"/>
              </w:rPr>
              <w:t> vorgestellt wird.</w:t>
            </w:r>
          </w:p>
          <w:p w14:paraId="6D0C2E7E" w14:textId="77777777" w:rsidR="006351D4" w:rsidRPr="006351D4" w:rsidRDefault="006351D4" w:rsidP="006351D4">
            <w:pPr>
              <w:jc w:val="both"/>
              <w:rPr>
                <w:rFonts w:ascii="Arial Unicode MS" w:eastAsia="Arial Unicode MS" w:hAnsi="Arial Unicode MS" w:cs="Arial Unicode MS"/>
                <w:sz w:val="10"/>
                <w:szCs w:val="10"/>
              </w:rPr>
            </w:pPr>
          </w:p>
          <w:p w14:paraId="09EF1F3C" w14:textId="182EB519" w:rsidR="00315AE5" w:rsidRDefault="00315AE5" w:rsidP="006351D4">
            <w:pPr>
              <w:jc w:val="both"/>
              <w:rPr>
                <w:rFonts w:ascii="Arial Unicode MS" w:eastAsia="Arial Unicode MS" w:hAnsi="Arial Unicode MS" w:cs="Arial Unicode MS"/>
                <w:sz w:val="20"/>
                <w:szCs w:val="20"/>
              </w:rPr>
            </w:pPr>
            <w:r w:rsidRPr="00AD0A70">
              <w:rPr>
                <w:rFonts w:ascii="Arial Unicode MS" w:eastAsia="Arial Unicode MS" w:hAnsi="Arial Unicode MS" w:cs="Arial Unicode MS"/>
                <w:b/>
                <w:i/>
                <w:color w:val="FF0000"/>
                <w:sz w:val="20"/>
                <w:szCs w:val="20"/>
              </w:rPr>
              <w:t>In der Erarbeitungsphase</w:t>
            </w:r>
            <w:r w:rsidRPr="00AD0A70">
              <w:rPr>
                <w:rFonts w:ascii="Arial Unicode MS" w:eastAsia="Arial Unicode MS" w:hAnsi="Arial Unicode MS" w:cs="Arial Unicode MS"/>
                <w:sz w:val="20"/>
                <w:szCs w:val="20"/>
              </w:rPr>
              <w:t xml:space="preserve"> erfolgt eine </w:t>
            </w:r>
            <w:r>
              <w:rPr>
                <w:rFonts w:ascii="Arial Unicode MS" w:eastAsia="Arial Unicode MS" w:hAnsi="Arial Unicode MS" w:cs="Arial Unicode MS"/>
                <w:sz w:val="20"/>
                <w:szCs w:val="20"/>
              </w:rPr>
              <w:t>spielerische Erarbeitung von Begriffen und Abläufen</w:t>
            </w:r>
            <w:r w:rsidRPr="00AD0A70">
              <w:rPr>
                <w:rFonts w:ascii="Arial Unicode MS" w:eastAsia="Arial Unicode MS" w:hAnsi="Arial Unicode MS" w:cs="Arial Unicode MS"/>
                <w:sz w:val="20"/>
                <w:szCs w:val="20"/>
              </w:rPr>
              <w:t xml:space="preserve"> mit</w:t>
            </w:r>
            <w:r>
              <w:rPr>
                <w:rFonts w:ascii="Arial Unicode MS" w:eastAsia="Arial Unicode MS" w:hAnsi="Arial Unicode MS" w:cs="Arial Unicode MS"/>
                <w:sz w:val="20"/>
                <w:szCs w:val="20"/>
              </w:rPr>
              <w:t>hilfe</w:t>
            </w:r>
            <w:r w:rsidRPr="00AD0A70">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des</w:t>
            </w:r>
            <w:r w:rsidRPr="00AD0A70">
              <w:rPr>
                <w:rFonts w:ascii="Arial Unicode MS" w:eastAsia="Arial Unicode MS" w:hAnsi="Arial Unicode MS" w:cs="Arial Unicode MS"/>
                <w:sz w:val="20"/>
                <w:szCs w:val="20"/>
              </w:rPr>
              <w:t xml:space="preserve"> Spiel</w:t>
            </w:r>
            <w:r>
              <w:rPr>
                <w:rFonts w:ascii="Arial Unicode MS" w:eastAsia="Arial Unicode MS" w:hAnsi="Arial Unicode MS" w:cs="Arial Unicode MS"/>
                <w:sz w:val="20"/>
                <w:szCs w:val="20"/>
              </w:rPr>
              <w:t>es</w:t>
            </w:r>
            <w:r w:rsidRPr="00AD0A70">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 xml:space="preserve">Mein </w:t>
            </w:r>
            <w:r w:rsidRPr="00B22137">
              <w:rPr>
                <w:rFonts w:ascii="Arial Unicode MS" w:eastAsia="Arial Unicode MS" w:hAnsi="Arial Unicode MS" w:cs="Arial Unicode MS"/>
                <w:sz w:val="20"/>
                <w:szCs w:val="20"/>
              </w:rPr>
              <w:t xml:space="preserve">Landtag </w:t>
            </w:r>
            <w:r w:rsidR="00B22137" w:rsidRPr="00B22137">
              <w:rPr>
                <w:rFonts w:ascii="Arial Unicode MS" w:eastAsia="Arial Unicode MS" w:hAnsi="Arial Unicode MS" w:cs="Arial Unicode MS"/>
                <w:sz w:val="20"/>
                <w:szCs w:val="20"/>
              </w:rPr>
              <w:t>– Das Spiel um die Macht im Land</w:t>
            </w:r>
            <w:r w:rsidRPr="00B22137">
              <w:rPr>
                <w:rFonts w:ascii="Arial Unicode MS" w:eastAsia="Arial Unicode MS" w:hAnsi="Arial Unicode MS" w:cs="Arial Unicode MS"/>
                <w:sz w:val="20"/>
                <w:szCs w:val="20"/>
              </w:rPr>
              <w:t>“, indem die SuS in Gruppen Mehrheiten erringen, Koalitionen bilden</w:t>
            </w:r>
            <w:r w:rsidRPr="00AD0A70">
              <w:rPr>
                <w:rFonts w:ascii="Arial Unicode MS" w:eastAsia="Arial Unicode MS" w:hAnsi="Arial Unicode MS" w:cs="Arial Unicode MS"/>
                <w:sz w:val="20"/>
                <w:szCs w:val="20"/>
              </w:rPr>
              <w:t xml:space="preserve"> und oppositionelles Handeln einüben. Sie lernen dadurch spielerisch </w:t>
            </w:r>
            <w:r>
              <w:rPr>
                <w:rFonts w:ascii="Arial Unicode MS" w:eastAsia="Arial Unicode MS" w:hAnsi="Arial Unicode MS" w:cs="Arial Unicode MS"/>
                <w:sz w:val="20"/>
                <w:szCs w:val="20"/>
              </w:rPr>
              <w:t xml:space="preserve">in Grundzügen Teile der </w:t>
            </w:r>
            <w:r w:rsidRPr="00AD0A70">
              <w:rPr>
                <w:rFonts w:ascii="Arial Unicode MS" w:eastAsia="Arial Unicode MS" w:hAnsi="Arial Unicode MS" w:cs="Arial Unicode MS"/>
                <w:sz w:val="20"/>
                <w:szCs w:val="20"/>
              </w:rPr>
              <w:t>Arbeitsweise des Landtags kennen.</w:t>
            </w:r>
          </w:p>
          <w:p w14:paraId="1CBC45B6" w14:textId="77777777" w:rsidR="006351D4" w:rsidRPr="006351D4" w:rsidRDefault="006351D4" w:rsidP="006351D4">
            <w:pPr>
              <w:jc w:val="both"/>
              <w:rPr>
                <w:rFonts w:ascii="Arial Unicode MS" w:eastAsia="Arial Unicode MS" w:hAnsi="Arial Unicode MS" w:cs="Arial Unicode MS"/>
                <w:sz w:val="10"/>
                <w:szCs w:val="10"/>
              </w:rPr>
            </w:pPr>
          </w:p>
          <w:p w14:paraId="358DF207" w14:textId="77777777" w:rsidR="00315AE5" w:rsidRPr="00AD0A70" w:rsidRDefault="00315AE5" w:rsidP="004D2FAD">
            <w:pPr>
              <w:jc w:val="both"/>
              <w:rPr>
                <w:rFonts w:ascii="Arial Unicode MS" w:eastAsia="Arial Unicode MS" w:hAnsi="Arial Unicode MS" w:cs="Arial Unicode MS"/>
                <w:sz w:val="20"/>
                <w:szCs w:val="20"/>
              </w:rPr>
            </w:pPr>
            <w:r w:rsidRPr="00AD0A70">
              <w:rPr>
                <w:rFonts w:ascii="Arial Unicode MS" w:eastAsia="Arial Unicode MS" w:hAnsi="Arial Unicode MS" w:cs="Arial Unicode MS"/>
                <w:b/>
                <w:i/>
                <w:color w:val="FF0000"/>
                <w:sz w:val="20"/>
                <w:szCs w:val="20"/>
              </w:rPr>
              <w:t>In der Urteilsphase</w:t>
            </w:r>
            <w:r w:rsidRPr="00AD0A70">
              <w:rPr>
                <w:rFonts w:ascii="Arial Unicode MS" w:eastAsia="Arial Unicode MS" w:hAnsi="Arial Unicode MS" w:cs="Arial Unicode MS"/>
                <w:sz w:val="20"/>
                <w:szCs w:val="20"/>
              </w:rPr>
              <w:t xml:space="preserve"> </w:t>
            </w:r>
            <w:r w:rsidRPr="0028189A">
              <w:rPr>
                <w:rFonts w:ascii="Arial Unicode MS" w:eastAsia="Arial Unicode MS" w:hAnsi="Arial Unicode MS" w:cs="Arial Unicode MS"/>
                <w:sz w:val="20"/>
                <w:szCs w:val="20"/>
              </w:rPr>
              <w:t xml:space="preserve">reflektieren die Schülerinnen und Schüler gemeinsam mit der Lehrperson die im Spiel verwendeten Begriffe und ordnen sie den einzelnen Spielkomponenten zu. Anschließend festigen sie </w:t>
            </w:r>
            <w:r>
              <w:rPr>
                <w:rFonts w:ascii="Arial Unicode MS" w:eastAsia="Arial Unicode MS" w:hAnsi="Arial Unicode MS" w:cs="Arial Unicode MS"/>
                <w:sz w:val="20"/>
                <w:szCs w:val="20"/>
              </w:rPr>
              <w:t>das zu Erlernende</w:t>
            </w:r>
            <w:r w:rsidRPr="0028189A">
              <w:rPr>
                <w:rFonts w:ascii="Arial Unicode MS" w:eastAsia="Arial Unicode MS" w:hAnsi="Arial Unicode MS" w:cs="Arial Unicode MS"/>
                <w:sz w:val="20"/>
                <w:szCs w:val="20"/>
              </w:rPr>
              <w:t xml:space="preserve">, indem sie eigene Tabu-Karten erstellen und in </w:t>
            </w:r>
            <w:r>
              <w:rPr>
                <w:rFonts w:ascii="Arial Unicode MS" w:eastAsia="Arial Unicode MS" w:hAnsi="Arial Unicode MS" w:cs="Arial Unicode MS"/>
                <w:sz w:val="20"/>
                <w:szCs w:val="20"/>
              </w:rPr>
              <w:t xml:space="preserve">ihren </w:t>
            </w:r>
            <w:proofErr w:type="gramStart"/>
            <w:r>
              <w:rPr>
                <w:rFonts w:ascii="Arial Unicode MS" w:eastAsia="Arial Unicode MS" w:hAnsi="Arial Unicode MS" w:cs="Arial Unicode MS"/>
                <w:sz w:val="20"/>
                <w:szCs w:val="20"/>
              </w:rPr>
              <w:t xml:space="preserve">Spielgruppen </w:t>
            </w:r>
            <w:r w:rsidRPr="0028189A">
              <w:rPr>
                <w:rFonts w:ascii="Arial Unicode MS" w:eastAsia="Arial Unicode MS" w:hAnsi="Arial Unicode MS" w:cs="Arial Unicode MS"/>
                <w:sz w:val="20"/>
                <w:szCs w:val="20"/>
              </w:rPr>
              <w:t xml:space="preserve"> gegen</w:t>
            </w:r>
            <w:proofErr w:type="gramEnd"/>
            <w:r>
              <w:rPr>
                <w:rFonts w:ascii="Arial Unicode MS" w:eastAsia="Arial Unicode MS" w:hAnsi="Arial Unicode MS" w:cs="Arial Unicode MS"/>
                <w:sz w:val="20"/>
                <w:szCs w:val="20"/>
              </w:rPr>
              <w:t xml:space="preserve"> die anderen Gruppen</w:t>
            </w:r>
            <w:r w:rsidRPr="0028189A">
              <w:rPr>
                <w:rFonts w:ascii="Arial Unicode MS" w:eastAsia="Arial Unicode MS" w:hAnsi="Arial Unicode MS" w:cs="Arial Unicode MS"/>
                <w:sz w:val="20"/>
                <w:szCs w:val="20"/>
              </w:rPr>
              <w:t xml:space="preserve"> spielen. So werden die Fachbegriffe wiederholt und das Verständnis spielerisch vertieft.</w:t>
            </w:r>
          </w:p>
        </w:tc>
      </w:tr>
      <w:tr w:rsidR="00315AE5" w:rsidRPr="005B09A4" w14:paraId="36AA7367" w14:textId="77777777" w:rsidTr="004D2FAD">
        <w:tc>
          <w:tcPr>
            <w:tcW w:w="3088" w:type="dxa"/>
          </w:tcPr>
          <w:p w14:paraId="038A4AE3" w14:textId="3172BAC4" w:rsidR="00315AE5" w:rsidRDefault="00315AE5" w:rsidP="004D2FAD">
            <w:pPr>
              <w:rPr>
                <w:sz w:val="20"/>
                <w:szCs w:val="20"/>
              </w:rPr>
            </w:pPr>
            <w:r w:rsidRPr="00BE7381">
              <w:rPr>
                <w:b/>
              </w:rPr>
              <w:t>Sprachförderung / Anmerkungen</w:t>
            </w:r>
            <w:r w:rsidRPr="00BE7381">
              <w:rPr>
                <w:sz w:val="20"/>
                <w:szCs w:val="20"/>
              </w:rPr>
              <w:t xml:space="preserve"> </w:t>
            </w:r>
          </w:p>
          <w:p w14:paraId="6B67A8C6" w14:textId="77777777" w:rsidR="00315AE5" w:rsidRPr="0028189A" w:rsidRDefault="00315AE5" w:rsidP="004D2FAD">
            <w:pPr>
              <w:rPr>
                <w:sz w:val="20"/>
                <w:szCs w:val="20"/>
              </w:rPr>
            </w:pPr>
            <w:r>
              <w:rPr>
                <w:sz w:val="20"/>
                <w:szCs w:val="20"/>
              </w:rPr>
              <w:t>Keine</w:t>
            </w:r>
          </w:p>
        </w:tc>
        <w:tc>
          <w:tcPr>
            <w:tcW w:w="5979" w:type="dxa"/>
            <w:gridSpan w:val="2"/>
          </w:tcPr>
          <w:p w14:paraId="02C2AA9F" w14:textId="77777777" w:rsidR="00315AE5" w:rsidRPr="00BE7381" w:rsidRDefault="00315AE5" w:rsidP="004D2FAD">
            <w:pPr>
              <w:rPr>
                <w:b/>
              </w:rPr>
            </w:pPr>
            <w:r w:rsidRPr="00BE7381">
              <w:rPr>
                <w:b/>
              </w:rPr>
              <w:t>Digitale Verknüpfungsmöglichkeiten</w:t>
            </w:r>
          </w:p>
          <w:p w14:paraId="01183E74" w14:textId="77777777" w:rsidR="00315AE5" w:rsidRDefault="00000000" w:rsidP="004D2FAD">
            <w:pPr>
              <w:rPr>
                <w:sz w:val="20"/>
                <w:szCs w:val="20"/>
              </w:rPr>
            </w:pPr>
            <w:hyperlink r:id="rId8" w:history="1">
              <w:r w:rsidR="00315AE5" w:rsidRPr="005C73A0">
                <w:rPr>
                  <w:rStyle w:val="Hyperlink"/>
                  <w:sz w:val="20"/>
                  <w:szCs w:val="20"/>
                </w:rPr>
                <w:t>https://www.youtube.com/watch?v=3YmCIeJe5Zk</w:t>
              </w:r>
            </w:hyperlink>
          </w:p>
          <w:p w14:paraId="1A208D76" w14:textId="77777777" w:rsidR="00315AE5" w:rsidRDefault="00000000" w:rsidP="004D2FAD">
            <w:pPr>
              <w:rPr>
                <w:sz w:val="20"/>
                <w:szCs w:val="20"/>
              </w:rPr>
            </w:pPr>
            <w:hyperlink r:id="rId9" w:history="1">
              <w:r w:rsidR="00315AE5" w:rsidRPr="005C73A0">
                <w:rPr>
                  <w:rStyle w:val="Hyperlink"/>
                  <w:sz w:val="20"/>
                  <w:szCs w:val="20"/>
                </w:rPr>
                <w:t>https://www.youtube.com/watch?v=Ro0afm-sS84</w:t>
              </w:r>
            </w:hyperlink>
          </w:p>
          <w:p w14:paraId="6DDF9D82" w14:textId="77777777" w:rsidR="00315AE5" w:rsidRPr="0028189A" w:rsidRDefault="00000000" w:rsidP="004D2FAD">
            <w:pPr>
              <w:rPr>
                <w:sz w:val="20"/>
                <w:szCs w:val="20"/>
              </w:rPr>
            </w:pPr>
            <w:hyperlink r:id="rId10" w:history="1">
              <w:r w:rsidR="00315AE5" w:rsidRPr="005C73A0">
                <w:rPr>
                  <w:rStyle w:val="Hyperlink"/>
                  <w:sz w:val="20"/>
                  <w:szCs w:val="20"/>
                </w:rPr>
                <w:t>https://www.youtube.com/watch?v=u19vGdI69wI</w:t>
              </w:r>
            </w:hyperlink>
          </w:p>
        </w:tc>
      </w:tr>
      <w:tr w:rsidR="00315AE5" w:rsidRPr="00BE7381" w14:paraId="736AE426" w14:textId="77777777" w:rsidTr="004D2FAD">
        <w:tc>
          <w:tcPr>
            <w:tcW w:w="9067" w:type="dxa"/>
            <w:gridSpan w:val="3"/>
          </w:tcPr>
          <w:p w14:paraId="441A071E" w14:textId="52E63761" w:rsidR="00315AE5" w:rsidRPr="00714AFC" w:rsidRDefault="00315AE5" w:rsidP="004D2FAD">
            <w:pPr>
              <w:rPr>
                <w:rFonts w:cs="Calibri"/>
                <w:b/>
              </w:rPr>
            </w:pPr>
            <w:r w:rsidRPr="00BE7381">
              <w:rPr>
                <w:rFonts w:cs="Calibri"/>
                <w:b/>
              </w:rPr>
              <w:t>Bildquellen</w:t>
            </w:r>
          </w:p>
          <w:p w14:paraId="358FD56D" w14:textId="77777777" w:rsidR="00315AE5" w:rsidRPr="0028189A" w:rsidRDefault="00315AE5" w:rsidP="004D2FAD">
            <w:pPr>
              <w:rPr>
                <w:sz w:val="20"/>
                <w:szCs w:val="20"/>
              </w:rPr>
            </w:pPr>
            <w:proofErr w:type="spellStart"/>
            <w:r w:rsidRPr="0028189A">
              <w:rPr>
                <w:sz w:val="20"/>
                <w:szCs w:val="20"/>
              </w:rPr>
              <w:t>Canv</w:t>
            </w:r>
            <w:r>
              <w:rPr>
                <w:sz w:val="20"/>
                <w:szCs w:val="20"/>
              </w:rPr>
              <w:t>a</w:t>
            </w:r>
            <w:proofErr w:type="spellEnd"/>
          </w:p>
          <w:p w14:paraId="69FB9408" w14:textId="77777777" w:rsidR="00315AE5" w:rsidRPr="00FB49A1" w:rsidRDefault="00315AE5" w:rsidP="004D2FAD">
            <w:pPr>
              <w:pStyle w:val="StandardWeb"/>
              <w:spacing w:before="0" w:after="0"/>
              <w:rPr>
                <w:sz w:val="12"/>
                <w:szCs w:val="12"/>
                <w:u w:val="single"/>
              </w:rPr>
            </w:pPr>
          </w:p>
        </w:tc>
      </w:tr>
    </w:tbl>
    <w:p w14:paraId="757AFEDF" w14:textId="09EE21A0" w:rsidR="00A763E3" w:rsidRPr="00A763E3" w:rsidRDefault="00A763E3" w:rsidP="006351D4">
      <w:pPr>
        <w:rPr>
          <w:color w:val="EE0000"/>
        </w:rPr>
      </w:pPr>
    </w:p>
    <w:sectPr w:rsidR="00A763E3" w:rsidRPr="00A763E3" w:rsidSect="007F3149">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3498E" w14:textId="77777777" w:rsidR="00743685" w:rsidRDefault="00743685" w:rsidP="003228F9">
      <w:r>
        <w:separator/>
      </w:r>
    </w:p>
  </w:endnote>
  <w:endnote w:type="continuationSeparator" w:id="0">
    <w:p w14:paraId="5ADA9880" w14:textId="77777777" w:rsidR="00743685" w:rsidRDefault="00743685" w:rsidP="0032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52A78" w14:textId="77777777" w:rsidR="00AD1343" w:rsidRDefault="00AD1343">
    <w:pPr>
      <w:pStyle w:val="Fuzeile"/>
    </w:pPr>
  </w:p>
  <w:p w14:paraId="780B3002" w14:textId="77777777" w:rsidR="00B92209" w:rsidRPr="00C933ED" w:rsidRDefault="00B92209">
    <w:pPr>
      <w:pStyle w:val="Fuzeile"/>
      <w:rPr>
        <w:sz w:val="16"/>
        <w:szCs w:val="16"/>
      </w:rPr>
    </w:pPr>
    <w:r>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F584A" w14:textId="77777777" w:rsidR="00743685" w:rsidRDefault="00743685" w:rsidP="003228F9">
      <w:r>
        <w:separator/>
      </w:r>
    </w:p>
  </w:footnote>
  <w:footnote w:type="continuationSeparator" w:id="0">
    <w:p w14:paraId="7D816C48" w14:textId="77777777" w:rsidR="00743685" w:rsidRDefault="00743685" w:rsidP="003228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4DB"/>
    <w:multiLevelType w:val="multilevel"/>
    <w:tmpl w:val="8F18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8B0CAB"/>
    <w:multiLevelType w:val="hybridMultilevel"/>
    <w:tmpl w:val="4AF27A74"/>
    <w:lvl w:ilvl="0" w:tplc="5F0254D0">
      <w:start w:val="90"/>
      <w:numFmt w:val="bullet"/>
      <w:lvlText w:val=""/>
      <w:lvlJc w:val="left"/>
      <w:pPr>
        <w:ind w:left="720" w:hanging="360"/>
      </w:pPr>
      <w:rPr>
        <w:rFonts w:ascii="Symbol" w:eastAsia="Calibri" w:hAnsi="Symbol" w:cs="Times New Roman" w:hint="default"/>
        <w:b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A5204F"/>
    <w:multiLevelType w:val="multilevel"/>
    <w:tmpl w:val="70E21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F50055"/>
    <w:multiLevelType w:val="multilevel"/>
    <w:tmpl w:val="F32CA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0E3965"/>
    <w:multiLevelType w:val="multilevel"/>
    <w:tmpl w:val="3580C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A211D9"/>
    <w:multiLevelType w:val="multilevel"/>
    <w:tmpl w:val="A4E68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FA0C50"/>
    <w:multiLevelType w:val="multilevel"/>
    <w:tmpl w:val="0E24E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B531AA"/>
    <w:multiLevelType w:val="multilevel"/>
    <w:tmpl w:val="1BC6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162CBC"/>
    <w:multiLevelType w:val="hybridMultilevel"/>
    <w:tmpl w:val="42E24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F7B0B21"/>
    <w:multiLevelType w:val="multilevel"/>
    <w:tmpl w:val="2C286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8A6825"/>
    <w:multiLevelType w:val="multilevel"/>
    <w:tmpl w:val="2D3EE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EB25D8"/>
    <w:multiLevelType w:val="hybridMultilevel"/>
    <w:tmpl w:val="477011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1C1117"/>
    <w:multiLevelType w:val="multilevel"/>
    <w:tmpl w:val="B4F81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B43D57"/>
    <w:multiLevelType w:val="multilevel"/>
    <w:tmpl w:val="FBBCF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6B0455"/>
    <w:multiLevelType w:val="multilevel"/>
    <w:tmpl w:val="BB9CE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A50D14"/>
    <w:multiLevelType w:val="multilevel"/>
    <w:tmpl w:val="CF5A4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7B2B3D"/>
    <w:multiLevelType w:val="hybridMultilevel"/>
    <w:tmpl w:val="C58C3F22"/>
    <w:lvl w:ilvl="0" w:tplc="144AB9CE">
      <w:start w:val="45"/>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8A76C76"/>
    <w:multiLevelType w:val="hybridMultilevel"/>
    <w:tmpl w:val="B3D4564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9DB2A30"/>
    <w:multiLevelType w:val="hybridMultilevel"/>
    <w:tmpl w:val="4B4C1F76"/>
    <w:lvl w:ilvl="0" w:tplc="4644361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9" w15:restartNumberingAfterBreak="0">
    <w:nsid w:val="7F6B0193"/>
    <w:multiLevelType w:val="multilevel"/>
    <w:tmpl w:val="00EE2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27772852">
    <w:abstractNumId w:val="11"/>
  </w:num>
  <w:num w:numId="2" w16cid:durableId="187254903">
    <w:abstractNumId w:val="10"/>
  </w:num>
  <w:num w:numId="3" w16cid:durableId="1348405180">
    <w:abstractNumId w:val="0"/>
  </w:num>
  <w:num w:numId="4" w16cid:durableId="1525443381">
    <w:abstractNumId w:val="13"/>
  </w:num>
  <w:num w:numId="5" w16cid:durableId="637220601">
    <w:abstractNumId w:val="15"/>
  </w:num>
  <w:num w:numId="6" w16cid:durableId="767428167">
    <w:abstractNumId w:val="7"/>
  </w:num>
  <w:num w:numId="7" w16cid:durableId="175004650">
    <w:abstractNumId w:val="2"/>
  </w:num>
  <w:num w:numId="8" w16cid:durableId="1459953548">
    <w:abstractNumId w:val="4"/>
  </w:num>
  <w:num w:numId="9" w16cid:durableId="108818192">
    <w:abstractNumId w:val="17"/>
  </w:num>
  <w:num w:numId="10" w16cid:durableId="248738974">
    <w:abstractNumId w:val="18"/>
  </w:num>
  <w:num w:numId="11" w16cid:durableId="575674820">
    <w:abstractNumId w:val="16"/>
  </w:num>
  <w:num w:numId="12" w16cid:durableId="387845902">
    <w:abstractNumId w:val="1"/>
  </w:num>
  <w:num w:numId="13" w16cid:durableId="1065034752">
    <w:abstractNumId w:val="8"/>
  </w:num>
  <w:num w:numId="14" w16cid:durableId="1496334727">
    <w:abstractNumId w:val="3"/>
  </w:num>
  <w:num w:numId="15" w16cid:durableId="417288996">
    <w:abstractNumId w:val="6"/>
  </w:num>
  <w:num w:numId="16" w16cid:durableId="1582333378">
    <w:abstractNumId w:val="19"/>
  </w:num>
  <w:num w:numId="17" w16cid:durableId="1175025845">
    <w:abstractNumId w:val="5"/>
  </w:num>
  <w:num w:numId="18" w16cid:durableId="159128177">
    <w:abstractNumId w:val="14"/>
  </w:num>
  <w:num w:numId="19" w16cid:durableId="305135829">
    <w:abstractNumId w:val="9"/>
  </w:num>
  <w:num w:numId="20" w16cid:durableId="4651994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A90"/>
    <w:rsid w:val="00026B6B"/>
    <w:rsid w:val="000528D4"/>
    <w:rsid w:val="000C0CF6"/>
    <w:rsid w:val="00162307"/>
    <w:rsid w:val="00163ACE"/>
    <w:rsid w:val="001702A8"/>
    <w:rsid w:val="001B0A88"/>
    <w:rsid w:val="001B2EA4"/>
    <w:rsid w:val="001C2FA2"/>
    <w:rsid w:val="001F6DA4"/>
    <w:rsid w:val="00201890"/>
    <w:rsid w:val="002209DA"/>
    <w:rsid w:val="00233992"/>
    <w:rsid w:val="002752DB"/>
    <w:rsid w:val="0028189A"/>
    <w:rsid w:val="002D6073"/>
    <w:rsid w:val="00315AE5"/>
    <w:rsid w:val="0031668A"/>
    <w:rsid w:val="003228F9"/>
    <w:rsid w:val="0034341B"/>
    <w:rsid w:val="00352D7E"/>
    <w:rsid w:val="003938B4"/>
    <w:rsid w:val="003E7827"/>
    <w:rsid w:val="003F6455"/>
    <w:rsid w:val="00460986"/>
    <w:rsid w:val="00482279"/>
    <w:rsid w:val="00484A5D"/>
    <w:rsid w:val="0048546E"/>
    <w:rsid w:val="00486375"/>
    <w:rsid w:val="004910DB"/>
    <w:rsid w:val="004C7723"/>
    <w:rsid w:val="00580E2F"/>
    <w:rsid w:val="005B09A4"/>
    <w:rsid w:val="005B7338"/>
    <w:rsid w:val="005D4874"/>
    <w:rsid w:val="005E697E"/>
    <w:rsid w:val="006351D4"/>
    <w:rsid w:val="00676C67"/>
    <w:rsid w:val="00691E19"/>
    <w:rsid w:val="006942E5"/>
    <w:rsid w:val="006B0035"/>
    <w:rsid w:val="006B0F62"/>
    <w:rsid w:val="006B3C0C"/>
    <w:rsid w:val="00710AFE"/>
    <w:rsid w:val="00743685"/>
    <w:rsid w:val="007937C4"/>
    <w:rsid w:val="007B7B9B"/>
    <w:rsid w:val="007D0A30"/>
    <w:rsid w:val="007D3168"/>
    <w:rsid w:val="007D6549"/>
    <w:rsid w:val="007F3149"/>
    <w:rsid w:val="007F3F68"/>
    <w:rsid w:val="00812E71"/>
    <w:rsid w:val="00862582"/>
    <w:rsid w:val="008634F4"/>
    <w:rsid w:val="00887F14"/>
    <w:rsid w:val="008921AD"/>
    <w:rsid w:val="008E050B"/>
    <w:rsid w:val="008E18CA"/>
    <w:rsid w:val="008E7AF9"/>
    <w:rsid w:val="009105E0"/>
    <w:rsid w:val="009125D0"/>
    <w:rsid w:val="009554A1"/>
    <w:rsid w:val="009940F9"/>
    <w:rsid w:val="009C71C6"/>
    <w:rsid w:val="00A11701"/>
    <w:rsid w:val="00A332F9"/>
    <w:rsid w:val="00A46BF9"/>
    <w:rsid w:val="00A72EAF"/>
    <w:rsid w:val="00A763E3"/>
    <w:rsid w:val="00A81397"/>
    <w:rsid w:val="00A86AFB"/>
    <w:rsid w:val="00AA34FB"/>
    <w:rsid w:val="00AD0A70"/>
    <w:rsid w:val="00AD1343"/>
    <w:rsid w:val="00B044BD"/>
    <w:rsid w:val="00B22137"/>
    <w:rsid w:val="00B37189"/>
    <w:rsid w:val="00B641DA"/>
    <w:rsid w:val="00B83D11"/>
    <w:rsid w:val="00B92209"/>
    <w:rsid w:val="00BA7472"/>
    <w:rsid w:val="00BB2060"/>
    <w:rsid w:val="00BD154D"/>
    <w:rsid w:val="00C1324B"/>
    <w:rsid w:val="00C435CE"/>
    <w:rsid w:val="00C65D7B"/>
    <w:rsid w:val="00C933ED"/>
    <w:rsid w:val="00D11752"/>
    <w:rsid w:val="00D27F7E"/>
    <w:rsid w:val="00D536B8"/>
    <w:rsid w:val="00D5428E"/>
    <w:rsid w:val="00D564E6"/>
    <w:rsid w:val="00DB3F80"/>
    <w:rsid w:val="00E15037"/>
    <w:rsid w:val="00E2635D"/>
    <w:rsid w:val="00E376C2"/>
    <w:rsid w:val="00E40C2E"/>
    <w:rsid w:val="00E6256D"/>
    <w:rsid w:val="00EE0F71"/>
    <w:rsid w:val="00F25A90"/>
    <w:rsid w:val="00F25F6D"/>
    <w:rsid w:val="00F52683"/>
    <w:rsid w:val="00F531F5"/>
    <w:rsid w:val="00F9666F"/>
    <w:rsid w:val="00FB49A1"/>
    <w:rsid w:val="00FD35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8DB0B"/>
  <w15:chartTrackingRefBased/>
  <w15:docId w15:val="{0E5635CE-E271-7647-9176-B1B2F8697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25A90"/>
    <w:rPr>
      <w:sz w:val="22"/>
      <w:szCs w:val="22"/>
      <w:lang w:eastAsia="en-US"/>
    </w:rPr>
  </w:style>
  <w:style w:type="paragraph" w:styleId="berschrift1">
    <w:name w:val="heading 1"/>
    <w:basedOn w:val="Standard"/>
    <w:link w:val="berschrift1Zchn"/>
    <w:uiPriority w:val="9"/>
    <w:qFormat/>
    <w:rsid w:val="00BD154D"/>
    <w:pPr>
      <w:spacing w:before="100" w:beforeAutospacing="1" w:after="100" w:afterAutospacing="1"/>
      <w:outlineLvl w:val="0"/>
    </w:pPr>
    <w:rPr>
      <w:rFonts w:ascii="Times New Roman" w:eastAsia="Times New Roman" w:hAnsi="Times New Roman"/>
      <w:b/>
      <w:bCs/>
      <w:kern w:val="36"/>
      <w:sz w:val="48"/>
      <w:szCs w:val="48"/>
      <w:lang w:eastAsia="de-DE"/>
    </w:rPr>
  </w:style>
  <w:style w:type="paragraph" w:styleId="berschrift2">
    <w:name w:val="heading 2"/>
    <w:basedOn w:val="Standard"/>
    <w:link w:val="berschrift2Zchn"/>
    <w:uiPriority w:val="9"/>
    <w:qFormat/>
    <w:rsid w:val="00BD154D"/>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next w:val="Standard"/>
    <w:link w:val="berschrift3Zchn"/>
    <w:uiPriority w:val="9"/>
    <w:unhideWhenUsed/>
    <w:qFormat/>
    <w:rsid w:val="009125D0"/>
    <w:pPr>
      <w:keepNext/>
      <w:spacing w:before="240" w:after="60"/>
      <w:outlineLvl w:val="2"/>
    </w:pPr>
    <w:rPr>
      <w:rFonts w:ascii="Calibri Light" w:eastAsia="Times New Roman" w:hAnsi="Calibri Light"/>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F25A90"/>
    <w:pPr>
      <w:widowControl w:val="0"/>
      <w:suppressAutoHyphens/>
      <w:spacing w:before="280" w:after="280"/>
    </w:pPr>
    <w:rPr>
      <w:rFonts w:ascii="Times New Roman" w:eastAsia="Times New Roman" w:hAnsi="Times New Roman"/>
      <w:kern w:val="1"/>
      <w:sz w:val="24"/>
      <w:szCs w:val="24"/>
      <w:lang w:eastAsia="hi-IN" w:bidi="hi-IN"/>
    </w:rPr>
  </w:style>
  <w:style w:type="character" w:styleId="Hyperlink">
    <w:name w:val="Hyperlink"/>
    <w:uiPriority w:val="99"/>
    <w:unhideWhenUsed/>
    <w:rsid w:val="00F25A90"/>
    <w:rPr>
      <w:color w:val="0563C1"/>
      <w:u w:val="single"/>
    </w:rPr>
  </w:style>
  <w:style w:type="paragraph" w:styleId="Listenabsatz">
    <w:name w:val="List Paragraph"/>
    <w:basedOn w:val="Standard"/>
    <w:uiPriority w:val="34"/>
    <w:qFormat/>
    <w:rsid w:val="00F25A90"/>
    <w:pPr>
      <w:ind w:left="720"/>
      <w:contextualSpacing/>
    </w:pPr>
  </w:style>
  <w:style w:type="table" w:styleId="Tabellenraster">
    <w:name w:val="Table Grid"/>
    <w:basedOn w:val="NormaleTabelle"/>
    <w:uiPriority w:val="39"/>
    <w:rsid w:val="003228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3228F9"/>
    <w:rPr>
      <w:sz w:val="20"/>
      <w:szCs w:val="20"/>
    </w:rPr>
  </w:style>
  <w:style w:type="character" w:customStyle="1" w:styleId="FunotentextZchn">
    <w:name w:val="Fußnotentext Zchn"/>
    <w:link w:val="Funotentext"/>
    <w:uiPriority w:val="99"/>
    <w:semiHidden/>
    <w:rsid w:val="003228F9"/>
    <w:rPr>
      <w:lang w:eastAsia="en-US"/>
    </w:rPr>
  </w:style>
  <w:style w:type="character" w:styleId="Funotenzeichen">
    <w:name w:val="footnote reference"/>
    <w:uiPriority w:val="99"/>
    <w:semiHidden/>
    <w:unhideWhenUsed/>
    <w:rsid w:val="003228F9"/>
    <w:rPr>
      <w:vertAlign w:val="superscript"/>
    </w:rPr>
  </w:style>
  <w:style w:type="character" w:customStyle="1" w:styleId="berschrift1Zchn">
    <w:name w:val="Überschrift 1 Zchn"/>
    <w:link w:val="berschrift1"/>
    <w:uiPriority w:val="9"/>
    <w:rsid w:val="00BD154D"/>
    <w:rPr>
      <w:rFonts w:ascii="Times New Roman" w:eastAsia="Times New Roman" w:hAnsi="Times New Roman"/>
      <w:b/>
      <w:bCs/>
      <w:kern w:val="36"/>
      <w:sz w:val="48"/>
      <w:szCs w:val="48"/>
    </w:rPr>
  </w:style>
  <w:style w:type="character" w:customStyle="1" w:styleId="berschrift2Zchn">
    <w:name w:val="Überschrift 2 Zchn"/>
    <w:link w:val="berschrift2"/>
    <w:uiPriority w:val="9"/>
    <w:rsid w:val="00BD154D"/>
    <w:rPr>
      <w:rFonts w:ascii="Times New Roman" w:eastAsia="Times New Roman" w:hAnsi="Times New Roman"/>
      <w:b/>
      <w:bCs/>
      <w:sz w:val="36"/>
      <w:szCs w:val="36"/>
    </w:rPr>
  </w:style>
  <w:style w:type="character" w:customStyle="1" w:styleId="none">
    <w:name w:val="none"/>
    <w:rsid w:val="00BD154D"/>
  </w:style>
  <w:style w:type="character" w:styleId="Fett">
    <w:name w:val="Strong"/>
    <w:uiPriority w:val="22"/>
    <w:qFormat/>
    <w:rsid w:val="00BD154D"/>
    <w:rPr>
      <w:b/>
      <w:bCs/>
    </w:rPr>
  </w:style>
  <w:style w:type="character" w:styleId="Hervorhebung">
    <w:name w:val="Emphasis"/>
    <w:uiPriority w:val="20"/>
    <w:qFormat/>
    <w:rsid w:val="00BD154D"/>
    <w:rPr>
      <w:i/>
      <w:iCs/>
    </w:rPr>
  </w:style>
  <w:style w:type="character" w:customStyle="1" w:styleId="berschrift3Zchn">
    <w:name w:val="Überschrift 3 Zchn"/>
    <w:link w:val="berschrift3"/>
    <w:uiPriority w:val="9"/>
    <w:rsid w:val="009125D0"/>
    <w:rPr>
      <w:rFonts w:ascii="Calibri Light" w:eastAsia="Times New Roman" w:hAnsi="Calibri Light" w:cs="Times New Roman"/>
      <w:b/>
      <w:bCs/>
      <w:sz w:val="26"/>
      <w:szCs w:val="26"/>
      <w:lang w:eastAsia="en-US"/>
    </w:rPr>
  </w:style>
  <w:style w:type="paragraph" w:customStyle="1" w:styleId="introduction">
    <w:name w:val="introduction"/>
    <w:basedOn w:val="Standard"/>
    <w:rsid w:val="009125D0"/>
    <w:pPr>
      <w:spacing w:before="100" w:beforeAutospacing="1" w:after="100" w:afterAutospacing="1"/>
    </w:pPr>
    <w:rPr>
      <w:rFonts w:ascii="Times New Roman" w:eastAsia="Times New Roman" w:hAnsi="Times New Roman"/>
      <w:sz w:val="24"/>
      <w:szCs w:val="24"/>
      <w:lang w:eastAsia="de-DE"/>
    </w:rPr>
  </w:style>
  <w:style w:type="character" w:customStyle="1" w:styleId="image-copyright">
    <w:name w:val="image-copyright"/>
    <w:rsid w:val="009125D0"/>
  </w:style>
  <w:style w:type="paragraph" w:customStyle="1" w:styleId="has-drop-cap">
    <w:name w:val="has-drop-cap"/>
    <w:basedOn w:val="Standard"/>
    <w:rsid w:val="009125D0"/>
    <w:pPr>
      <w:spacing w:before="100" w:beforeAutospacing="1" w:after="100" w:afterAutospacing="1"/>
    </w:pPr>
    <w:rPr>
      <w:rFonts w:ascii="Times New Roman" w:eastAsia="Times New Roman" w:hAnsi="Times New Roman"/>
      <w:sz w:val="24"/>
      <w:szCs w:val="24"/>
      <w:lang w:eastAsia="de-DE"/>
    </w:rPr>
  </w:style>
  <w:style w:type="character" w:customStyle="1" w:styleId="posted-in">
    <w:name w:val="posted-in"/>
    <w:rsid w:val="009125D0"/>
  </w:style>
  <w:style w:type="paragraph" w:styleId="Kopfzeile">
    <w:name w:val="header"/>
    <w:basedOn w:val="Standard"/>
    <w:link w:val="KopfzeileZchn"/>
    <w:uiPriority w:val="99"/>
    <w:unhideWhenUsed/>
    <w:rsid w:val="00AD1343"/>
    <w:pPr>
      <w:tabs>
        <w:tab w:val="center" w:pos="4536"/>
        <w:tab w:val="right" w:pos="9072"/>
      </w:tabs>
    </w:pPr>
  </w:style>
  <w:style w:type="character" w:customStyle="1" w:styleId="KopfzeileZchn">
    <w:name w:val="Kopfzeile Zchn"/>
    <w:link w:val="Kopfzeile"/>
    <w:uiPriority w:val="99"/>
    <w:rsid w:val="00AD1343"/>
    <w:rPr>
      <w:sz w:val="22"/>
      <w:szCs w:val="22"/>
      <w:lang w:eastAsia="en-US"/>
    </w:rPr>
  </w:style>
  <w:style w:type="paragraph" w:styleId="Fuzeile">
    <w:name w:val="footer"/>
    <w:basedOn w:val="Standard"/>
    <w:link w:val="FuzeileZchn"/>
    <w:uiPriority w:val="99"/>
    <w:unhideWhenUsed/>
    <w:rsid w:val="00AD1343"/>
    <w:pPr>
      <w:tabs>
        <w:tab w:val="center" w:pos="4536"/>
        <w:tab w:val="right" w:pos="9072"/>
      </w:tabs>
    </w:pPr>
  </w:style>
  <w:style w:type="character" w:customStyle="1" w:styleId="FuzeileZchn">
    <w:name w:val="Fußzeile Zchn"/>
    <w:link w:val="Fuzeile"/>
    <w:uiPriority w:val="99"/>
    <w:rsid w:val="00AD1343"/>
    <w:rPr>
      <w:sz w:val="22"/>
      <w:szCs w:val="22"/>
      <w:lang w:eastAsia="en-US"/>
    </w:rPr>
  </w:style>
  <w:style w:type="paragraph" w:customStyle="1" w:styleId="Default">
    <w:name w:val="Default"/>
    <w:rsid w:val="00C933ED"/>
    <w:pPr>
      <w:autoSpaceDE w:val="0"/>
      <w:autoSpaceDN w:val="0"/>
      <w:adjustRightInd w:val="0"/>
    </w:pPr>
    <w:rPr>
      <w:rFonts w:ascii="Arial" w:hAnsi="Arial" w:cs="Arial"/>
      <w:color w:val="000000"/>
      <w:sz w:val="24"/>
      <w:szCs w:val="24"/>
    </w:rPr>
  </w:style>
  <w:style w:type="character" w:styleId="BesuchterLink">
    <w:name w:val="FollowedHyperlink"/>
    <w:basedOn w:val="Absatz-Standardschriftart"/>
    <w:uiPriority w:val="99"/>
    <w:semiHidden/>
    <w:unhideWhenUsed/>
    <w:rsid w:val="00E15037"/>
    <w:rPr>
      <w:color w:val="954F72" w:themeColor="followedHyperlink"/>
      <w:u w:val="single"/>
    </w:rPr>
  </w:style>
  <w:style w:type="character" w:styleId="NichtaufgelsteErwhnung">
    <w:name w:val="Unresolved Mention"/>
    <w:basedOn w:val="Absatz-Standardschriftart"/>
    <w:uiPriority w:val="99"/>
    <w:semiHidden/>
    <w:unhideWhenUsed/>
    <w:rsid w:val="002818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269672">
      <w:bodyDiv w:val="1"/>
      <w:marLeft w:val="0"/>
      <w:marRight w:val="0"/>
      <w:marTop w:val="0"/>
      <w:marBottom w:val="0"/>
      <w:divBdr>
        <w:top w:val="none" w:sz="0" w:space="0" w:color="auto"/>
        <w:left w:val="none" w:sz="0" w:space="0" w:color="auto"/>
        <w:bottom w:val="none" w:sz="0" w:space="0" w:color="auto"/>
        <w:right w:val="none" w:sz="0" w:space="0" w:color="auto"/>
      </w:divBdr>
    </w:div>
    <w:div w:id="359816387">
      <w:bodyDiv w:val="1"/>
      <w:marLeft w:val="0"/>
      <w:marRight w:val="0"/>
      <w:marTop w:val="0"/>
      <w:marBottom w:val="0"/>
      <w:divBdr>
        <w:top w:val="none" w:sz="0" w:space="0" w:color="auto"/>
        <w:left w:val="none" w:sz="0" w:space="0" w:color="auto"/>
        <w:bottom w:val="none" w:sz="0" w:space="0" w:color="auto"/>
        <w:right w:val="none" w:sz="0" w:space="0" w:color="auto"/>
      </w:divBdr>
    </w:div>
    <w:div w:id="547838879">
      <w:bodyDiv w:val="1"/>
      <w:marLeft w:val="0"/>
      <w:marRight w:val="0"/>
      <w:marTop w:val="0"/>
      <w:marBottom w:val="0"/>
      <w:divBdr>
        <w:top w:val="none" w:sz="0" w:space="0" w:color="auto"/>
        <w:left w:val="none" w:sz="0" w:space="0" w:color="auto"/>
        <w:bottom w:val="none" w:sz="0" w:space="0" w:color="auto"/>
        <w:right w:val="none" w:sz="0" w:space="0" w:color="auto"/>
      </w:divBdr>
      <w:divsChild>
        <w:div w:id="438456168">
          <w:marLeft w:val="0"/>
          <w:marRight w:val="0"/>
          <w:marTop w:val="0"/>
          <w:marBottom w:val="0"/>
          <w:divBdr>
            <w:top w:val="none" w:sz="0" w:space="0" w:color="auto"/>
            <w:left w:val="none" w:sz="0" w:space="0" w:color="auto"/>
            <w:bottom w:val="none" w:sz="0" w:space="0" w:color="auto"/>
            <w:right w:val="none" w:sz="0" w:space="0" w:color="auto"/>
          </w:divBdr>
          <w:divsChild>
            <w:div w:id="1173377297">
              <w:marLeft w:val="0"/>
              <w:marRight w:val="0"/>
              <w:marTop w:val="0"/>
              <w:marBottom w:val="0"/>
              <w:divBdr>
                <w:top w:val="none" w:sz="0" w:space="0" w:color="auto"/>
                <w:left w:val="none" w:sz="0" w:space="0" w:color="auto"/>
                <w:bottom w:val="none" w:sz="0" w:space="0" w:color="auto"/>
                <w:right w:val="none" w:sz="0" w:space="0" w:color="auto"/>
              </w:divBdr>
            </w:div>
          </w:divsChild>
        </w:div>
        <w:div w:id="724107765">
          <w:marLeft w:val="0"/>
          <w:marRight w:val="0"/>
          <w:marTop w:val="0"/>
          <w:marBottom w:val="0"/>
          <w:divBdr>
            <w:top w:val="none" w:sz="0" w:space="0" w:color="auto"/>
            <w:left w:val="none" w:sz="0" w:space="0" w:color="auto"/>
            <w:bottom w:val="none" w:sz="0" w:space="0" w:color="auto"/>
            <w:right w:val="none" w:sz="0" w:space="0" w:color="auto"/>
          </w:divBdr>
        </w:div>
        <w:div w:id="1253316086">
          <w:marLeft w:val="0"/>
          <w:marRight w:val="0"/>
          <w:marTop w:val="0"/>
          <w:marBottom w:val="0"/>
          <w:divBdr>
            <w:top w:val="none" w:sz="0" w:space="0" w:color="auto"/>
            <w:left w:val="none" w:sz="0" w:space="0" w:color="auto"/>
            <w:bottom w:val="none" w:sz="0" w:space="0" w:color="auto"/>
            <w:right w:val="none" w:sz="0" w:space="0" w:color="auto"/>
          </w:divBdr>
        </w:div>
        <w:div w:id="1329627129">
          <w:marLeft w:val="0"/>
          <w:marRight w:val="0"/>
          <w:marTop w:val="0"/>
          <w:marBottom w:val="0"/>
          <w:divBdr>
            <w:top w:val="none" w:sz="0" w:space="0" w:color="auto"/>
            <w:left w:val="none" w:sz="0" w:space="0" w:color="auto"/>
            <w:bottom w:val="none" w:sz="0" w:space="0" w:color="auto"/>
            <w:right w:val="none" w:sz="0" w:space="0" w:color="auto"/>
          </w:divBdr>
          <w:divsChild>
            <w:div w:id="914241892">
              <w:marLeft w:val="0"/>
              <w:marRight w:val="0"/>
              <w:marTop w:val="0"/>
              <w:marBottom w:val="0"/>
              <w:divBdr>
                <w:top w:val="none" w:sz="0" w:space="0" w:color="auto"/>
                <w:left w:val="none" w:sz="0" w:space="0" w:color="auto"/>
                <w:bottom w:val="none" w:sz="0" w:space="0" w:color="auto"/>
                <w:right w:val="none" w:sz="0" w:space="0" w:color="auto"/>
              </w:divBdr>
              <w:divsChild>
                <w:div w:id="2144614759">
                  <w:marLeft w:val="0"/>
                  <w:marRight w:val="0"/>
                  <w:marTop w:val="0"/>
                  <w:marBottom w:val="0"/>
                  <w:divBdr>
                    <w:top w:val="none" w:sz="0" w:space="0" w:color="auto"/>
                    <w:left w:val="none" w:sz="0" w:space="0" w:color="auto"/>
                    <w:bottom w:val="none" w:sz="0" w:space="0" w:color="auto"/>
                    <w:right w:val="none" w:sz="0" w:space="0" w:color="auto"/>
                  </w:divBdr>
                  <w:divsChild>
                    <w:div w:id="1125078482">
                      <w:marLeft w:val="0"/>
                      <w:marRight w:val="0"/>
                      <w:marTop w:val="0"/>
                      <w:marBottom w:val="0"/>
                      <w:divBdr>
                        <w:top w:val="none" w:sz="0" w:space="0" w:color="auto"/>
                        <w:left w:val="none" w:sz="0" w:space="0" w:color="auto"/>
                        <w:bottom w:val="none" w:sz="0" w:space="0" w:color="auto"/>
                        <w:right w:val="none" w:sz="0" w:space="0" w:color="auto"/>
                      </w:divBdr>
                      <w:divsChild>
                        <w:div w:id="1792431604">
                          <w:marLeft w:val="0"/>
                          <w:marRight w:val="0"/>
                          <w:marTop w:val="0"/>
                          <w:marBottom w:val="0"/>
                          <w:divBdr>
                            <w:top w:val="none" w:sz="0" w:space="0" w:color="auto"/>
                            <w:left w:val="none" w:sz="0" w:space="0" w:color="auto"/>
                            <w:bottom w:val="none" w:sz="0" w:space="0" w:color="auto"/>
                            <w:right w:val="none" w:sz="0" w:space="0" w:color="auto"/>
                          </w:divBdr>
                        </w:div>
                        <w:div w:id="2092896122">
                          <w:marLeft w:val="0"/>
                          <w:marRight w:val="0"/>
                          <w:marTop w:val="0"/>
                          <w:marBottom w:val="0"/>
                          <w:divBdr>
                            <w:top w:val="none" w:sz="0" w:space="0" w:color="auto"/>
                            <w:left w:val="none" w:sz="0" w:space="0" w:color="auto"/>
                            <w:bottom w:val="none" w:sz="0" w:space="0" w:color="auto"/>
                            <w:right w:val="none" w:sz="0" w:space="0" w:color="auto"/>
                          </w:divBdr>
                          <w:divsChild>
                            <w:div w:id="181093490">
                              <w:marLeft w:val="0"/>
                              <w:marRight w:val="0"/>
                              <w:marTop w:val="0"/>
                              <w:marBottom w:val="0"/>
                              <w:divBdr>
                                <w:top w:val="none" w:sz="0" w:space="0" w:color="auto"/>
                                <w:left w:val="none" w:sz="0" w:space="0" w:color="auto"/>
                                <w:bottom w:val="none" w:sz="0" w:space="0" w:color="auto"/>
                                <w:right w:val="none" w:sz="0" w:space="0" w:color="auto"/>
                              </w:divBdr>
                            </w:div>
                            <w:div w:id="181587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402291">
              <w:marLeft w:val="0"/>
              <w:marRight w:val="0"/>
              <w:marTop w:val="0"/>
              <w:marBottom w:val="0"/>
              <w:divBdr>
                <w:top w:val="none" w:sz="0" w:space="0" w:color="auto"/>
                <w:left w:val="none" w:sz="0" w:space="0" w:color="auto"/>
                <w:bottom w:val="none" w:sz="0" w:space="0" w:color="auto"/>
                <w:right w:val="none" w:sz="0" w:space="0" w:color="auto"/>
              </w:divBdr>
            </w:div>
          </w:divsChild>
        </w:div>
        <w:div w:id="1394960692">
          <w:marLeft w:val="0"/>
          <w:marRight w:val="0"/>
          <w:marTop w:val="0"/>
          <w:marBottom w:val="0"/>
          <w:divBdr>
            <w:top w:val="none" w:sz="0" w:space="0" w:color="auto"/>
            <w:left w:val="none" w:sz="0" w:space="0" w:color="auto"/>
            <w:bottom w:val="none" w:sz="0" w:space="0" w:color="auto"/>
            <w:right w:val="none" w:sz="0" w:space="0" w:color="auto"/>
          </w:divBdr>
          <w:divsChild>
            <w:div w:id="279647866">
              <w:marLeft w:val="0"/>
              <w:marRight w:val="0"/>
              <w:marTop w:val="0"/>
              <w:marBottom w:val="0"/>
              <w:divBdr>
                <w:top w:val="none" w:sz="0" w:space="0" w:color="auto"/>
                <w:left w:val="none" w:sz="0" w:space="0" w:color="auto"/>
                <w:bottom w:val="none" w:sz="0" w:space="0" w:color="auto"/>
                <w:right w:val="none" w:sz="0" w:space="0" w:color="auto"/>
              </w:divBdr>
            </w:div>
          </w:divsChild>
        </w:div>
        <w:div w:id="1640115152">
          <w:marLeft w:val="0"/>
          <w:marRight w:val="0"/>
          <w:marTop w:val="0"/>
          <w:marBottom w:val="0"/>
          <w:divBdr>
            <w:top w:val="none" w:sz="0" w:space="0" w:color="auto"/>
            <w:left w:val="none" w:sz="0" w:space="0" w:color="auto"/>
            <w:bottom w:val="none" w:sz="0" w:space="0" w:color="auto"/>
            <w:right w:val="none" w:sz="0" w:space="0" w:color="auto"/>
          </w:divBdr>
        </w:div>
        <w:div w:id="1884363042">
          <w:marLeft w:val="0"/>
          <w:marRight w:val="0"/>
          <w:marTop w:val="0"/>
          <w:marBottom w:val="0"/>
          <w:divBdr>
            <w:top w:val="none" w:sz="0" w:space="0" w:color="auto"/>
            <w:left w:val="none" w:sz="0" w:space="0" w:color="auto"/>
            <w:bottom w:val="none" w:sz="0" w:space="0" w:color="auto"/>
            <w:right w:val="none" w:sz="0" w:space="0" w:color="auto"/>
          </w:divBdr>
          <w:divsChild>
            <w:div w:id="25618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914130">
      <w:bodyDiv w:val="1"/>
      <w:marLeft w:val="0"/>
      <w:marRight w:val="0"/>
      <w:marTop w:val="0"/>
      <w:marBottom w:val="0"/>
      <w:divBdr>
        <w:top w:val="none" w:sz="0" w:space="0" w:color="auto"/>
        <w:left w:val="none" w:sz="0" w:space="0" w:color="auto"/>
        <w:bottom w:val="none" w:sz="0" w:space="0" w:color="auto"/>
        <w:right w:val="none" w:sz="0" w:space="0" w:color="auto"/>
      </w:divBdr>
    </w:div>
    <w:div w:id="1042677787">
      <w:bodyDiv w:val="1"/>
      <w:marLeft w:val="0"/>
      <w:marRight w:val="0"/>
      <w:marTop w:val="0"/>
      <w:marBottom w:val="0"/>
      <w:divBdr>
        <w:top w:val="none" w:sz="0" w:space="0" w:color="auto"/>
        <w:left w:val="none" w:sz="0" w:space="0" w:color="auto"/>
        <w:bottom w:val="none" w:sz="0" w:space="0" w:color="auto"/>
        <w:right w:val="none" w:sz="0" w:space="0" w:color="auto"/>
      </w:divBdr>
      <w:divsChild>
        <w:div w:id="508643618">
          <w:marLeft w:val="0"/>
          <w:marRight w:val="0"/>
          <w:marTop w:val="0"/>
          <w:marBottom w:val="0"/>
          <w:divBdr>
            <w:top w:val="none" w:sz="0" w:space="0" w:color="auto"/>
            <w:left w:val="none" w:sz="0" w:space="0" w:color="auto"/>
            <w:bottom w:val="none" w:sz="0" w:space="0" w:color="auto"/>
            <w:right w:val="none" w:sz="0" w:space="0" w:color="auto"/>
          </w:divBdr>
        </w:div>
        <w:div w:id="809325185">
          <w:marLeft w:val="0"/>
          <w:marRight w:val="0"/>
          <w:marTop w:val="0"/>
          <w:marBottom w:val="0"/>
          <w:divBdr>
            <w:top w:val="none" w:sz="0" w:space="0" w:color="auto"/>
            <w:left w:val="none" w:sz="0" w:space="0" w:color="auto"/>
            <w:bottom w:val="none" w:sz="0" w:space="0" w:color="auto"/>
            <w:right w:val="none" w:sz="0" w:space="0" w:color="auto"/>
          </w:divBdr>
        </w:div>
        <w:div w:id="850536001">
          <w:marLeft w:val="0"/>
          <w:marRight w:val="0"/>
          <w:marTop w:val="0"/>
          <w:marBottom w:val="0"/>
          <w:divBdr>
            <w:top w:val="none" w:sz="0" w:space="0" w:color="auto"/>
            <w:left w:val="none" w:sz="0" w:space="0" w:color="auto"/>
            <w:bottom w:val="none" w:sz="0" w:space="0" w:color="auto"/>
            <w:right w:val="none" w:sz="0" w:space="0" w:color="auto"/>
          </w:divBdr>
          <w:divsChild>
            <w:div w:id="316615607">
              <w:marLeft w:val="0"/>
              <w:marRight w:val="0"/>
              <w:marTop w:val="0"/>
              <w:marBottom w:val="0"/>
              <w:divBdr>
                <w:top w:val="none" w:sz="0" w:space="0" w:color="auto"/>
                <w:left w:val="none" w:sz="0" w:space="0" w:color="auto"/>
                <w:bottom w:val="none" w:sz="0" w:space="0" w:color="auto"/>
                <w:right w:val="none" w:sz="0" w:space="0" w:color="auto"/>
              </w:divBdr>
            </w:div>
            <w:div w:id="1965188344">
              <w:marLeft w:val="0"/>
              <w:marRight w:val="0"/>
              <w:marTop w:val="0"/>
              <w:marBottom w:val="0"/>
              <w:divBdr>
                <w:top w:val="none" w:sz="0" w:space="0" w:color="auto"/>
                <w:left w:val="none" w:sz="0" w:space="0" w:color="auto"/>
                <w:bottom w:val="none" w:sz="0" w:space="0" w:color="auto"/>
                <w:right w:val="none" w:sz="0" w:space="0" w:color="auto"/>
              </w:divBdr>
              <w:divsChild>
                <w:div w:id="146896443">
                  <w:marLeft w:val="0"/>
                  <w:marRight w:val="0"/>
                  <w:marTop w:val="0"/>
                  <w:marBottom w:val="0"/>
                  <w:divBdr>
                    <w:top w:val="none" w:sz="0" w:space="0" w:color="auto"/>
                    <w:left w:val="none" w:sz="0" w:space="0" w:color="auto"/>
                    <w:bottom w:val="none" w:sz="0" w:space="0" w:color="auto"/>
                    <w:right w:val="none" w:sz="0" w:space="0" w:color="auto"/>
                  </w:divBdr>
                  <w:divsChild>
                    <w:div w:id="908929270">
                      <w:marLeft w:val="0"/>
                      <w:marRight w:val="0"/>
                      <w:marTop w:val="0"/>
                      <w:marBottom w:val="0"/>
                      <w:divBdr>
                        <w:top w:val="none" w:sz="0" w:space="0" w:color="auto"/>
                        <w:left w:val="none" w:sz="0" w:space="0" w:color="auto"/>
                        <w:bottom w:val="none" w:sz="0" w:space="0" w:color="auto"/>
                        <w:right w:val="none" w:sz="0" w:space="0" w:color="auto"/>
                      </w:divBdr>
                      <w:divsChild>
                        <w:div w:id="178939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139936">
                  <w:marLeft w:val="0"/>
                  <w:marRight w:val="0"/>
                  <w:marTop w:val="0"/>
                  <w:marBottom w:val="0"/>
                  <w:divBdr>
                    <w:top w:val="none" w:sz="0" w:space="0" w:color="auto"/>
                    <w:left w:val="none" w:sz="0" w:space="0" w:color="auto"/>
                    <w:bottom w:val="none" w:sz="0" w:space="0" w:color="auto"/>
                    <w:right w:val="none" w:sz="0" w:space="0" w:color="auto"/>
                  </w:divBdr>
                  <w:divsChild>
                    <w:div w:id="438108649">
                      <w:marLeft w:val="0"/>
                      <w:marRight w:val="0"/>
                      <w:marTop w:val="0"/>
                      <w:marBottom w:val="0"/>
                      <w:divBdr>
                        <w:top w:val="none" w:sz="0" w:space="0" w:color="auto"/>
                        <w:left w:val="none" w:sz="0" w:space="0" w:color="auto"/>
                        <w:bottom w:val="none" w:sz="0" w:space="0" w:color="auto"/>
                        <w:right w:val="none" w:sz="0" w:space="0" w:color="auto"/>
                      </w:divBdr>
                      <w:divsChild>
                        <w:div w:id="168547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965278">
          <w:marLeft w:val="0"/>
          <w:marRight w:val="0"/>
          <w:marTop w:val="0"/>
          <w:marBottom w:val="0"/>
          <w:divBdr>
            <w:top w:val="none" w:sz="0" w:space="0" w:color="auto"/>
            <w:left w:val="none" w:sz="0" w:space="0" w:color="auto"/>
            <w:bottom w:val="none" w:sz="0" w:space="0" w:color="auto"/>
            <w:right w:val="none" w:sz="0" w:space="0" w:color="auto"/>
          </w:divBdr>
        </w:div>
        <w:div w:id="1173107867">
          <w:marLeft w:val="0"/>
          <w:marRight w:val="0"/>
          <w:marTop w:val="0"/>
          <w:marBottom w:val="0"/>
          <w:divBdr>
            <w:top w:val="none" w:sz="0" w:space="0" w:color="auto"/>
            <w:left w:val="none" w:sz="0" w:space="0" w:color="auto"/>
            <w:bottom w:val="none" w:sz="0" w:space="0" w:color="auto"/>
            <w:right w:val="none" w:sz="0" w:space="0" w:color="auto"/>
          </w:divBdr>
          <w:divsChild>
            <w:div w:id="2023126596">
              <w:marLeft w:val="0"/>
              <w:marRight w:val="0"/>
              <w:marTop w:val="0"/>
              <w:marBottom w:val="0"/>
              <w:divBdr>
                <w:top w:val="none" w:sz="0" w:space="0" w:color="auto"/>
                <w:left w:val="none" w:sz="0" w:space="0" w:color="auto"/>
                <w:bottom w:val="none" w:sz="0" w:space="0" w:color="auto"/>
                <w:right w:val="none" w:sz="0" w:space="0" w:color="auto"/>
              </w:divBdr>
            </w:div>
          </w:divsChild>
        </w:div>
        <w:div w:id="1368601400">
          <w:marLeft w:val="0"/>
          <w:marRight w:val="0"/>
          <w:marTop w:val="0"/>
          <w:marBottom w:val="0"/>
          <w:divBdr>
            <w:top w:val="none" w:sz="0" w:space="0" w:color="auto"/>
            <w:left w:val="none" w:sz="0" w:space="0" w:color="auto"/>
            <w:bottom w:val="none" w:sz="0" w:space="0" w:color="auto"/>
            <w:right w:val="none" w:sz="0" w:space="0" w:color="auto"/>
          </w:divBdr>
          <w:divsChild>
            <w:div w:id="952788007">
              <w:marLeft w:val="0"/>
              <w:marRight w:val="0"/>
              <w:marTop w:val="0"/>
              <w:marBottom w:val="0"/>
              <w:divBdr>
                <w:top w:val="none" w:sz="0" w:space="0" w:color="auto"/>
                <w:left w:val="none" w:sz="0" w:space="0" w:color="auto"/>
                <w:bottom w:val="none" w:sz="0" w:space="0" w:color="auto"/>
                <w:right w:val="none" w:sz="0" w:space="0" w:color="auto"/>
              </w:divBdr>
              <w:divsChild>
                <w:div w:id="208687537">
                  <w:marLeft w:val="0"/>
                  <w:marRight w:val="0"/>
                  <w:marTop w:val="0"/>
                  <w:marBottom w:val="0"/>
                  <w:divBdr>
                    <w:top w:val="none" w:sz="0" w:space="0" w:color="auto"/>
                    <w:left w:val="none" w:sz="0" w:space="0" w:color="auto"/>
                    <w:bottom w:val="none" w:sz="0" w:space="0" w:color="auto"/>
                    <w:right w:val="none" w:sz="0" w:space="0" w:color="auto"/>
                  </w:divBdr>
                </w:div>
                <w:div w:id="50424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4523">
          <w:marLeft w:val="0"/>
          <w:marRight w:val="0"/>
          <w:marTop w:val="0"/>
          <w:marBottom w:val="0"/>
          <w:divBdr>
            <w:top w:val="none" w:sz="0" w:space="0" w:color="auto"/>
            <w:left w:val="none" w:sz="0" w:space="0" w:color="auto"/>
            <w:bottom w:val="none" w:sz="0" w:space="0" w:color="auto"/>
            <w:right w:val="none" w:sz="0" w:space="0" w:color="auto"/>
          </w:divBdr>
          <w:divsChild>
            <w:div w:id="884636033">
              <w:marLeft w:val="0"/>
              <w:marRight w:val="0"/>
              <w:marTop w:val="0"/>
              <w:marBottom w:val="0"/>
              <w:divBdr>
                <w:top w:val="none" w:sz="0" w:space="0" w:color="auto"/>
                <w:left w:val="none" w:sz="0" w:space="0" w:color="auto"/>
                <w:bottom w:val="none" w:sz="0" w:space="0" w:color="auto"/>
                <w:right w:val="none" w:sz="0" w:space="0" w:color="auto"/>
              </w:divBdr>
            </w:div>
            <w:div w:id="984434600">
              <w:marLeft w:val="0"/>
              <w:marRight w:val="0"/>
              <w:marTop w:val="0"/>
              <w:marBottom w:val="0"/>
              <w:divBdr>
                <w:top w:val="none" w:sz="0" w:space="0" w:color="auto"/>
                <w:left w:val="none" w:sz="0" w:space="0" w:color="auto"/>
                <w:bottom w:val="none" w:sz="0" w:space="0" w:color="auto"/>
                <w:right w:val="none" w:sz="0" w:space="0" w:color="auto"/>
              </w:divBdr>
            </w:div>
          </w:divsChild>
        </w:div>
        <w:div w:id="2008360672">
          <w:marLeft w:val="0"/>
          <w:marRight w:val="0"/>
          <w:marTop w:val="0"/>
          <w:marBottom w:val="0"/>
          <w:divBdr>
            <w:top w:val="none" w:sz="0" w:space="0" w:color="auto"/>
            <w:left w:val="none" w:sz="0" w:space="0" w:color="auto"/>
            <w:bottom w:val="none" w:sz="0" w:space="0" w:color="auto"/>
            <w:right w:val="none" w:sz="0" w:space="0" w:color="auto"/>
          </w:divBdr>
        </w:div>
      </w:divsChild>
    </w:div>
    <w:div w:id="1265649312">
      <w:bodyDiv w:val="1"/>
      <w:marLeft w:val="0"/>
      <w:marRight w:val="0"/>
      <w:marTop w:val="0"/>
      <w:marBottom w:val="0"/>
      <w:divBdr>
        <w:top w:val="none" w:sz="0" w:space="0" w:color="auto"/>
        <w:left w:val="none" w:sz="0" w:space="0" w:color="auto"/>
        <w:bottom w:val="none" w:sz="0" w:space="0" w:color="auto"/>
        <w:right w:val="none" w:sz="0" w:space="0" w:color="auto"/>
      </w:divBdr>
      <w:divsChild>
        <w:div w:id="792095557">
          <w:marLeft w:val="0"/>
          <w:marRight w:val="0"/>
          <w:marTop w:val="0"/>
          <w:marBottom w:val="0"/>
          <w:divBdr>
            <w:top w:val="none" w:sz="0" w:space="0" w:color="auto"/>
            <w:left w:val="none" w:sz="0" w:space="0" w:color="auto"/>
            <w:bottom w:val="none" w:sz="0" w:space="0" w:color="auto"/>
            <w:right w:val="none" w:sz="0" w:space="0" w:color="auto"/>
          </w:divBdr>
        </w:div>
        <w:div w:id="1154680365">
          <w:marLeft w:val="0"/>
          <w:marRight w:val="0"/>
          <w:marTop w:val="0"/>
          <w:marBottom w:val="0"/>
          <w:divBdr>
            <w:top w:val="none" w:sz="0" w:space="0" w:color="auto"/>
            <w:left w:val="none" w:sz="0" w:space="0" w:color="auto"/>
            <w:bottom w:val="none" w:sz="0" w:space="0" w:color="auto"/>
            <w:right w:val="none" w:sz="0" w:space="0" w:color="auto"/>
          </w:divBdr>
        </w:div>
        <w:div w:id="1490291906">
          <w:marLeft w:val="0"/>
          <w:marRight w:val="0"/>
          <w:marTop w:val="0"/>
          <w:marBottom w:val="0"/>
          <w:divBdr>
            <w:top w:val="none" w:sz="0" w:space="0" w:color="auto"/>
            <w:left w:val="none" w:sz="0" w:space="0" w:color="auto"/>
            <w:bottom w:val="none" w:sz="0" w:space="0" w:color="auto"/>
            <w:right w:val="none" w:sz="0" w:space="0" w:color="auto"/>
          </w:divBdr>
        </w:div>
        <w:div w:id="1639218430">
          <w:marLeft w:val="0"/>
          <w:marRight w:val="0"/>
          <w:marTop w:val="0"/>
          <w:marBottom w:val="0"/>
          <w:divBdr>
            <w:top w:val="none" w:sz="0" w:space="0" w:color="auto"/>
            <w:left w:val="none" w:sz="0" w:space="0" w:color="auto"/>
            <w:bottom w:val="none" w:sz="0" w:space="0" w:color="auto"/>
            <w:right w:val="none" w:sz="0" w:space="0" w:color="auto"/>
          </w:divBdr>
          <w:divsChild>
            <w:div w:id="233861764">
              <w:marLeft w:val="0"/>
              <w:marRight w:val="0"/>
              <w:marTop w:val="0"/>
              <w:marBottom w:val="0"/>
              <w:divBdr>
                <w:top w:val="none" w:sz="0" w:space="0" w:color="auto"/>
                <w:left w:val="none" w:sz="0" w:space="0" w:color="auto"/>
                <w:bottom w:val="none" w:sz="0" w:space="0" w:color="auto"/>
                <w:right w:val="none" w:sz="0" w:space="0" w:color="auto"/>
              </w:divBdr>
            </w:div>
            <w:div w:id="825363129">
              <w:marLeft w:val="0"/>
              <w:marRight w:val="0"/>
              <w:marTop w:val="0"/>
              <w:marBottom w:val="0"/>
              <w:divBdr>
                <w:top w:val="none" w:sz="0" w:space="0" w:color="auto"/>
                <w:left w:val="none" w:sz="0" w:space="0" w:color="auto"/>
                <w:bottom w:val="none" w:sz="0" w:space="0" w:color="auto"/>
                <w:right w:val="none" w:sz="0" w:space="0" w:color="auto"/>
              </w:divBdr>
              <w:divsChild>
                <w:div w:id="108663667">
                  <w:marLeft w:val="0"/>
                  <w:marRight w:val="0"/>
                  <w:marTop w:val="0"/>
                  <w:marBottom w:val="0"/>
                  <w:divBdr>
                    <w:top w:val="none" w:sz="0" w:space="0" w:color="auto"/>
                    <w:left w:val="none" w:sz="0" w:space="0" w:color="auto"/>
                    <w:bottom w:val="none" w:sz="0" w:space="0" w:color="auto"/>
                    <w:right w:val="none" w:sz="0" w:space="0" w:color="auto"/>
                  </w:divBdr>
                  <w:divsChild>
                    <w:div w:id="1041978818">
                      <w:marLeft w:val="0"/>
                      <w:marRight w:val="0"/>
                      <w:marTop w:val="0"/>
                      <w:marBottom w:val="0"/>
                      <w:divBdr>
                        <w:top w:val="none" w:sz="0" w:space="0" w:color="auto"/>
                        <w:left w:val="none" w:sz="0" w:space="0" w:color="auto"/>
                        <w:bottom w:val="none" w:sz="0" w:space="0" w:color="auto"/>
                        <w:right w:val="none" w:sz="0" w:space="0" w:color="auto"/>
                      </w:divBdr>
                      <w:divsChild>
                        <w:div w:id="1256981866">
                          <w:marLeft w:val="0"/>
                          <w:marRight w:val="0"/>
                          <w:marTop w:val="0"/>
                          <w:marBottom w:val="0"/>
                          <w:divBdr>
                            <w:top w:val="none" w:sz="0" w:space="0" w:color="auto"/>
                            <w:left w:val="none" w:sz="0" w:space="0" w:color="auto"/>
                            <w:bottom w:val="none" w:sz="0" w:space="0" w:color="auto"/>
                            <w:right w:val="none" w:sz="0" w:space="0" w:color="auto"/>
                          </w:divBdr>
                          <w:divsChild>
                            <w:div w:id="496652129">
                              <w:marLeft w:val="0"/>
                              <w:marRight w:val="0"/>
                              <w:marTop w:val="0"/>
                              <w:marBottom w:val="0"/>
                              <w:divBdr>
                                <w:top w:val="none" w:sz="0" w:space="0" w:color="auto"/>
                                <w:left w:val="none" w:sz="0" w:space="0" w:color="auto"/>
                                <w:bottom w:val="none" w:sz="0" w:space="0" w:color="auto"/>
                                <w:right w:val="none" w:sz="0" w:space="0" w:color="auto"/>
                              </w:divBdr>
                            </w:div>
                            <w:div w:id="513228969">
                              <w:marLeft w:val="0"/>
                              <w:marRight w:val="0"/>
                              <w:marTop w:val="0"/>
                              <w:marBottom w:val="0"/>
                              <w:divBdr>
                                <w:top w:val="none" w:sz="0" w:space="0" w:color="auto"/>
                                <w:left w:val="none" w:sz="0" w:space="0" w:color="auto"/>
                                <w:bottom w:val="none" w:sz="0" w:space="0" w:color="auto"/>
                                <w:right w:val="none" w:sz="0" w:space="0" w:color="auto"/>
                              </w:divBdr>
                            </w:div>
                          </w:divsChild>
                        </w:div>
                        <w:div w:id="126642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3812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699947">
          <w:marLeft w:val="0"/>
          <w:marRight w:val="0"/>
          <w:marTop w:val="0"/>
          <w:marBottom w:val="0"/>
          <w:divBdr>
            <w:top w:val="none" w:sz="0" w:space="0" w:color="auto"/>
            <w:left w:val="none" w:sz="0" w:space="0" w:color="auto"/>
            <w:bottom w:val="none" w:sz="0" w:space="0" w:color="auto"/>
            <w:right w:val="none" w:sz="0" w:space="0" w:color="auto"/>
          </w:divBdr>
          <w:divsChild>
            <w:div w:id="1067067834">
              <w:marLeft w:val="0"/>
              <w:marRight w:val="0"/>
              <w:marTop w:val="0"/>
              <w:marBottom w:val="0"/>
              <w:divBdr>
                <w:top w:val="none" w:sz="0" w:space="0" w:color="auto"/>
                <w:left w:val="none" w:sz="0" w:space="0" w:color="auto"/>
                <w:bottom w:val="none" w:sz="0" w:space="0" w:color="auto"/>
                <w:right w:val="none" w:sz="0" w:space="0" w:color="auto"/>
              </w:divBdr>
            </w:div>
          </w:divsChild>
        </w:div>
        <w:div w:id="1898584571">
          <w:blockQuote w:val="1"/>
          <w:marLeft w:val="720"/>
          <w:marRight w:val="720"/>
          <w:marTop w:val="100"/>
          <w:marBottom w:val="100"/>
          <w:divBdr>
            <w:top w:val="none" w:sz="0" w:space="0" w:color="auto"/>
            <w:left w:val="none" w:sz="0" w:space="0" w:color="auto"/>
            <w:bottom w:val="none" w:sz="0" w:space="0" w:color="auto"/>
            <w:right w:val="none" w:sz="0" w:space="0" w:color="auto"/>
          </w:divBdr>
        </w:div>
        <w:div w:id="2006400026">
          <w:marLeft w:val="0"/>
          <w:marRight w:val="0"/>
          <w:marTop w:val="0"/>
          <w:marBottom w:val="0"/>
          <w:divBdr>
            <w:top w:val="none" w:sz="0" w:space="0" w:color="auto"/>
            <w:left w:val="none" w:sz="0" w:space="0" w:color="auto"/>
            <w:bottom w:val="none" w:sz="0" w:space="0" w:color="auto"/>
            <w:right w:val="none" w:sz="0" w:space="0" w:color="auto"/>
          </w:divBdr>
        </w:div>
      </w:divsChild>
    </w:div>
    <w:div w:id="1715814746">
      <w:bodyDiv w:val="1"/>
      <w:marLeft w:val="0"/>
      <w:marRight w:val="0"/>
      <w:marTop w:val="0"/>
      <w:marBottom w:val="0"/>
      <w:divBdr>
        <w:top w:val="none" w:sz="0" w:space="0" w:color="auto"/>
        <w:left w:val="none" w:sz="0" w:space="0" w:color="auto"/>
        <w:bottom w:val="none" w:sz="0" w:space="0" w:color="auto"/>
        <w:right w:val="none" w:sz="0" w:space="0" w:color="auto"/>
      </w:divBdr>
    </w:div>
    <w:div w:id="2077775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3YmCIeJe5Z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youtube.com/watch?v=u19vGdI69wI" TargetMode="External"/><Relationship Id="rId4" Type="http://schemas.openxmlformats.org/officeDocument/2006/relationships/settings" Target="settings.xml"/><Relationship Id="rId9" Type="http://schemas.openxmlformats.org/officeDocument/2006/relationships/hyperlink" Target="https://www.youtube.com/watch?v=Ro0afm-sS84"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266A0-A8CB-4463-9B65-5EC2B8297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379</Words>
  <Characters>2389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2763</CharactersWithSpaces>
  <SharedDoc>false</SharedDoc>
  <HLinks>
    <vt:vector size="90" baseType="variant">
      <vt:variant>
        <vt:i4>655424</vt:i4>
      </vt:variant>
      <vt:variant>
        <vt:i4>15</vt:i4>
      </vt:variant>
      <vt:variant>
        <vt:i4>0</vt:i4>
      </vt:variant>
      <vt:variant>
        <vt:i4>5</vt:i4>
      </vt:variant>
      <vt:variant>
        <vt:lpwstr>https://youtu.be/z35TfIyOTUo</vt:lpwstr>
      </vt:variant>
      <vt:variant>
        <vt:lpwstr/>
      </vt:variant>
      <vt:variant>
        <vt:i4>3801173</vt:i4>
      </vt:variant>
      <vt:variant>
        <vt:i4>12</vt:i4>
      </vt:variant>
      <vt:variant>
        <vt:i4>0</vt:i4>
      </vt:variant>
      <vt:variant>
        <vt:i4>5</vt:i4>
      </vt:variant>
      <vt:variant>
        <vt:lpwstr>https://youtu.be/GO4eSKE-_mA</vt:lpwstr>
      </vt:variant>
      <vt:variant>
        <vt:lpwstr/>
      </vt:variant>
      <vt:variant>
        <vt:i4>6750248</vt:i4>
      </vt:variant>
      <vt:variant>
        <vt:i4>9</vt:i4>
      </vt:variant>
      <vt:variant>
        <vt:i4>0</vt:i4>
      </vt:variant>
      <vt:variant>
        <vt:i4>5</vt:i4>
      </vt:variant>
      <vt:variant>
        <vt:lpwstr>https://www.youtube.com/watch?v=Fvp6jGInRqE</vt:lpwstr>
      </vt:variant>
      <vt:variant>
        <vt:lpwstr/>
      </vt:variant>
      <vt:variant>
        <vt:i4>6422621</vt:i4>
      </vt:variant>
      <vt:variant>
        <vt:i4>6</vt:i4>
      </vt:variant>
      <vt:variant>
        <vt:i4>0</vt:i4>
      </vt:variant>
      <vt:variant>
        <vt:i4>5</vt:i4>
      </vt:variant>
      <vt:variant>
        <vt:lpwstr>https://www.hanisauland.de/wissen/spezial/politik/wahlen/wahlen-kapitel-8/hanischlauland_wahl_spezial_html5</vt:lpwstr>
      </vt:variant>
      <vt:variant>
        <vt:lpwstr/>
      </vt:variant>
      <vt:variant>
        <vt:i4>8323189</vt:i4>
      </vt:variant>
      <vt:variant>
        <vt:i4>3</vt:i4>
      </vt:variant>
      <vt:variant>
        <vt:i4>0</vt:i4>
      </vt:variant>
      <vt:variant>
        <vt:i4>5</vt:i4>
      </vt:variant>
      <vt:variant>
        <vt:lpwstr>https://www.youtube.com/watch?v=hk8qD3efkOc</vt:lpwstr>
      </vt:variant>
      <vt:variant>
        <vt:lpwstr/>
      </vt:variant>
      <vt:variant>
        <vt:i4>3801173</vt:i4>
      </vt:variant>
      <vt:variant>
        <vt:i4>0</vt:i4>
      </vt:variant>
      <vt:variant>
        <vt:i4>0</vt:i4>
      </vt:variant>
      <vt:variant>
        <vt:i4>5</vt:i4>
      </vt:variant>
      <vt:variant>
        <vt:lpwstr>https://youtu.be/GO4eSKE-_mA</vt:lpwstr>
      </vt:variant>
      <vt:variant>
        <vt:lpwstr/>
      </vt:variant>
      <vt:variant>
        <vt:i4>6553724</vt:i4>
      </vt:variant>
      <vt:variant>
        <vt:i4>24</vt:i4>
      </vt:variant>
      <vt:variant>
        <vt:i4>0</vt:i4>
      </vt:variant>
      <vt:variant>
        <vt:i4>5</vt:i4>
      </vt:variant>
      <vt:variant>
        <vt:lpwstr>https://www.abipur.de/referate/stat/660813154.html</vt:lpwstr>
      </vt:variant>
      <vt:variant>
        <vt:lpwstr/>
      </vt:variant>
      <vt:variant>
        <vt:i4>1048614</vt:i4>
      </vt:variant>
      <vt:variant>
        <vt:i4>21</vt:i4>
      </vt:variant>
      <vt:variant>
        <vt:i4>0</vt:i4>
      </vt:variant>
      <vt:variant>
        <vt:i4>5</vt:i4>
      </vt:variant>
      <vt:variant>
        <vt:lpwstr>https://www.google.com/url?sa=i&amp;rct=j&amp;q=&amp;esrc=s&amp;source=web&amp;cd=&amp;cad=rja&amp;uact=8&amp;ved=0CAMQw7AJahcKEwjYvfiVwur-AhUAAAAAHQAAAAAQAg&amp;url=https%3A%2F%2Fwww.lpb-mv.de%2Ffileadmin%2Fuser_upload%2FDateien%2FBilder%2FThemen%2FWaehlen_ab_16_-_Beitrag.pdf&amp;psig=AOvVaw1sqKGBieJwKM2H5ELZVtvY&amp;ust=1683796029631695</vt:lpwstr>
      </vt:variant>
      <vt:variant>
        <vt:lpwstr/>
      </vt:variant>
      <vt:variant>
        <vt:i4>3407916</vt:i4>
      </vt:variant>
      <vt:variant>
        <vt:i4>18</vt:i4>
      </vt:variant>
      <vt:variant>
        <vt:i4>0</vt:i4>
      </vt:variant>
      <vt:variant>
        <vt:i4>5</vt:i4>
      </vt:variant>
      <vt:variant>
        <vt:lpwstr>https://www.rundblick-niedersachsen.de/pro-contra-waehlen-schon-mit-16-jahren/</vt:lpwstr>
      </vt:variant>
      <vt:variant>
        <vt:lpwstr/>
      </vt:variant>
      <vt:variant>
        <vt:i4>5898307</vt:i4>
      </vt:variant>
      <vt:variant>
        <vt:i4>15</vt:i4>
      </vt:variant>
      <vt:variant>
        <vt:i4>0</vt:i4>
      </vt:variant>
      <vt:variant>
        <vt:i4>5</vt:i4>
      </vt:variant>
      <vt:variant>
        <vt:lpwstr>https://www.change-magazin.de/de/waehlen-ab-16-pro-und-kontra-wer-ist-dafuer-wer-dagegen</vt:lpwstr>
      </vt:variant>
      <vt:variant>
        <vt:lpwstr/>
      </vt:variant>
      <vt:variant>
        <vt:i4>6553724</vt:i4>
      </vt:variant>
      <vt:variant>
        <vt:i4>12</vt:i4>
      </vt:variant>
      <vt:variant>
        <vt:i4>0</vt:i4>
      </vt:variant>
      <vt:variant>
        <vt:i4>5</vt:i4>
      </vt:variant>
      <vt:variant>
        <vt:lpwstr>https://www.abipur.de/referate/stat/660813154.html</vt:lpwstr>
      </vt:variant>
      <vt:variant>
        <vt:lpwstr/>
      </vt:variant>
      <vt:variant>
        <vt:i4>1048614</vt:i4>
      </vt:variant>
      <vt:variant>
        <vt:i4>9</vt:i4>
      </vt:variant>
      <vt:variant>
        <vt:i4>0</vt:i4>
      </vt:variant>
      <vt:variant>
        <vt:i4>5</vt:i4>
      </vt:variant>
      <vt:variant>
        <vt:lpwstr>https://www.google.com/url?sa=i&amp;rct=j&amp;q=&amp;esrc=s&amp;source=web&amp;cd=&amp;cad=rja&amp;uact=8&amp;ved=0CAMQw7AJahcKEwjYvfiVwur-AhUAAAAAHQAAAAAQAg&amp;url=https%3A%2F%2Fwww.lpb-mv.de%2Ffileadmin%2Fuser_upload%2FDateien%2FBilder%2FThemen%2FWaehlen_ab_16_-_Beitrag.pdf&amp;psig=AOvVaw1sqKGBieJwKM2H5ELZVtvY&amp;ust=1683796029631695</vt:lpwstr>
      </vt:variant>
      <vt:variant>
        <vt:lpwstr/>
      </vt:variant>
      <vt:variant>
        <vt:i4>3407916</vt:i4>
      </vt:variant>
      <vt:variant>
        <vt:i4>6</vt:i4>
      </vt:variant>
      <vt:variant>
        <vt:i4>0</vt:i4>
      </vt:variant>
      <vt:variant>
        <vt:i4>5</vt:i4>
      </vt:variant>
      <vt:variant>
        <vt:lpwstr>https://www.rundblick-niedersachsen.de/pro-contra-waehlen-schon-mit-16-jahren/</vt:lpwstr>
      </vt:variant>
      <vt:variant>
        <vt:lpwstr/>
      </vt:variant>
      <vt:variant>
        <vt:i4>5898307</vt:i4>
      </vt:variant>
      <vt:variant>
        <vt:i4>3</vt:i4>
      </vt:variant>
      <vt:variant>
        <vt:i4>0</vt:i4>
      </vt:variant>
      <vt:variant>
        <vt:i4>5</vt:i4>
      </vt:variant>
      <vt:variant>
        <vt:lpwstr>https://www.change-magazin.de/de/waehlen-ab-16-pro-und-kontra-wer-ist-dafuer-wer-dagegen</vt:lpwstr>
      </vt:variant>
      <vt:variant>
        <vt:lpwstr/>
      </vt:variant>
      <vt:variant>
        <vt:i4>3211384</vt:i4>
      </vt:variant>
      <vt:variant>
        <vt:i4>0</vt:i4>
      </vt:variant>
      <vt:variant>
        <vt:i4>0</vt:i4>
      </vt:variant>
      <vt:variant>
        <vt:i4>5</vt:i4>
      </vt:variant>
      <vt:variant>
        <vt:lpwstr>https://www.bertelsmann-stiftung.de/de/publikationen/publikation/did/waehlen-ab-16/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flix naumann</dc:creator>
  <cp:keywords/>
  <dc:description/>
  <cp:lastModifiedBy>Dialog P Info</cp:lastModifiedBy>
  <cp:revision>3</cp:revision>
  <cp:lastPrinted>2024-01-12T11:48:00Z</cp:lastPrinted>
  <dcterms:created xsi:type="dcterms:W3CDTF">2025-11-18T11:45:00Z</dcterms:created>
  <dcterms:modified xsi:type="dcterms:W3CDTF">2025-11-18T11:46:00Z</dcterms:modified>
</cp:coreProperties>
</file>