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27540E6" w14:textId="11136CA7" w:rsidR="00C50A14" w:rsidRPr="0058503B" w:rsidRDefault="00C50A14" w:rsidP="00C50A14">
      <w:pPr>
        <w:jc w:val="both"/>
        <w:rPr>
          <w:rFonts w:ascii="Arial" w:hAnsi="Arial" w:cs="Arial"/>
          <w:b/>
          <w:color w:val="000000" w:themeColor="text1"/>
        </w:rPr>
      </w:pPr>
      <w:r w:rsidRPr="0058503B">
        <w:rPr>
          <w:rFonts w:ascii="Arial" w:hAnsi="Arial" w:cs="Arial"/>
          <w:b/>
          <w:color w:val="000000" w:themeColor="text1"/>
        </w:rPr>
        <w:t>Hinweise für die Lehrkraft zum Unterrichtsverlauf:</w:t>
      </w:r>
    </w:p>
    <w:p w14:paraId="5747888D" w14:textId="77777777" w:rsidR="00C50A14" w:rsidRPr="0058503B" w:rsidRDefault="00C50A14" w:rsidP="00C50A14">
      <w:pPr>
        <w:jc w:val="both"/>
        <w:rPr>
          <w:rFonts w:ascii="Arial" w:hAnsi="Arial" w:cs="Arial"/>
          <w:b/>
        </w:rPr>
      </w:pPr>
    </w:p>
    <w:p w14:paraId="52437713" w14:textId="77777777" w:rsidR="00C50A14" w:rsidRPr="0058503B" w:rsidRDefault="00C50A14" w:rsidP="00C50A14">
      <w:pPr>
        <w:jc w:val="both"/>
        <w:rPr>
          <w:rFonts w:ascii="Arial" w:hAnsi="Arial" w:cs="Arial"/>
          <w:iCs/>
          <w:sz w:val="22"/>
          <w:szCs w:val="22"/>
          <w:u w:val="single"/>
        </w:rPr>
      </w:pPr>
      <w:r w:rsidRPr="0058503B">
        <w:rPr>
          <w:rFonts w:ascii="Arial" w:hAnsi="Arial" w:cs="Arial"/>
          <w:iCs/>
          <w:sz w:val="22"/>
          <w:szCs w:val="22"/>
          <w:u w:val="single"/>
        </w:rPr>
        <w:t>Einstieg/Problemsituation</w:t>
      </w:r>
    </w:p>
    <w:p w14:paraId="013C02BA" w14:textId="21C3C358" w:rsidR="00C50A14" w:rsidRPr="0058503B" w:rsidRDefault="00C50A14" w:rsidP="00C50A14">
      <w:pPr>
        <w:jc w:val="both"/>
        <w:rPr>
          <w:rFonts w:ascii="Arial" w:hAnsi="Arial" w:cs="Arial"/>
          <w:sz w:val="22"/>
          <w:szCs w:val="22"/>
        </w:rPr>
      </w:pPr>
      <w:r w:rsidRPr="0058503B">
        <w:rPr>
          <w:rFonts w:ascii="Arial" w:hAnsi="Arial" w:cs="Arial"/>
          <w:sz w:val="22"/>
          <w:szCs w:val="22"/>
        </w:rPr>
        <w:t>Zum Einstieg in die Unterrichtseinheit werden die Schülerinnen und Schüler (SuS) mit der Problemsituation konfrontiert, welche ihnen digital oder als Ausdruck ausgehändigt wird. Als Impuls kann die Karikatur genutzt werden. Die Problemsituation wird von einem Schüler in der Klasse laut vorgelesen. Anschließend erhalten die Schüler 2-3 Minuten Zeit, um wesentliche Aspekte aus der Problemsituation zu markieren. Dies soll den späteren Austausch erleichtern.</w:t>
      </w:r>
    </w:p>
    <w:p w14:paraId="76413F7B" w14:textId="77777777" w:rsidR="00C50A14" w:rsidRPr="0058503B" w:rsidRDefault="00C50A14" w:rsidP="00C50A14">
      <w:pPr>
        <w:jc w:val="both"/>
        <w:rPr>
          <w:rFonts w:ascii="Arial" w:hAnsi="Arial" w:cs="Arial"/>
          <w:sz w:val="22"/>
          <w:szCs w:val="22"/>
        </w:rPr>
      </w:pPr>
    </w:p>
    <w:p w14:paraId="402D4E71" w14:textId="77777777" w:rsidR="00C50A14" w:rsidRPr="0058503B" w:rsidRDefault="00C50A14" w:rsidP="00C50A14">
      <w:pPr>
        <w:jc w:val="both"/>
        <w:rPr>
          <w:rFonts w:ascii="Arial" w:hAnsi="Arial" w:cs="Arial"/>
          <w:sz w:val="22"/>
          <w:szCs w:val="22"/>
          <w:u w:val="single"/>
        </w:rPr>
      </w:pPr>
      <w:r w:rsidRPr="0058503B">
        <w:rPr>
          <w:rFonts w:ascii="Arial" w:hAnsi="Arial" w:cs="Arial"/>
          <w:sz w:val="22"/>
          <w:szCs w:val="22"/>
          <w:u w:val="single"/>
        </w:rPr>
        <w:t>Problemformulierung</w:t>
      </w:r>
    </w:p>
    <w:p w14:paraId="252714B4" w14:textId="77777777" w:rsidR="00C50A14" w:rsidRPr="0058503B" w:rsidRDefault="00C50A14" w:rsidP="00C50A14">
      <w:pPr>
        <w:jc w:val="both"/>
        <w:rPr>
          <w:rFonts w:ascii="Arial" w:hAnsi="Arial" w:cs="Arial"/>
          <w:sz w:val="22"/>
          <w:szCs w:val="22"/>
        </w:rPr>
      </w:pPr>
      <w:r w:rsidRPr="0058503B">
        <w:rPr>
          <w:rFonts w:ascii="Arial" w:hAnsi="Arial" w:cs="Arial"/>
          <w:sz w:val="22"/>
          <w:szCs w:val="22"/>
        </w:rPr>
        <w:t>Im gemeinsamen Unterrichtsgespräch wiederholen die Schüler mit ihren eigenen Worten die wesentlichen Inhalte der Problemsituation. Anschließend leiten die Schüler im Plenum die Problemstellung her. Diese könnte lauten:</w:t>
      </w:r>
    </w:p>
    <w:p w14:paraId="6751F416" w14:textId="77777777" w:rsidR="00C50A14" w:rsidRPr="0058503B" w:rsidRDefault="00C50A14" w:rsidP="00C50A14">
      <w:pPr>
        <w:jc w:val="both"/>
        <w:rPr>
          <w:rFonts w:ascii="Arial" w:hAnsi="Arial" w:cs="Arial"/>
          <w:sz w:val="22"/>
          <w:szCs w:val="22"/>
        </w:rPr>
      </w:pPr>
      <w:r w:rsidRPr="0058503B">
        <w:rPr>
          <w:rFonts w:ascii="Arial" w:hAnsi="Arial" w:cs="Arial"/>
          <w:sz w:val="22"/>
          <w:szCs w:val="22"/>
        </w:rPr>
        <w:t>„Eine geringe Wahlbeteiligung könnte einen negativen Einfluss auf die Demokratie haben, (da die Legitimation der Gewählten eingeschränkt wird)“</w:t>
      </w:r>
    </w:p>
    <w:p w14:paraId="4E0DE0C2" w14:textId="77777777" w:rsidR="00C50A14" w:rsidRPr="0058503B" w:rsidRDefault="00C50A14" w:rsidP="00C50A14">
      <w:pPr>
        <w:jc w:val="both"/>
        <w:rPr>
          <w:rFonts w:ascii="Arial" w:hAnsi="Arial" w:cs="Arial"/>
          <w:sz w:val="22"/>
          <w:szCs w:val="22"/>
        </w:rPr>
      </w:pPr>
    </w:p>
    <w:p w14:paraId="05745A7B" w14:textId="77777777" w:rsidR="00C50A14" w:rsidRPr="0058503B" w:rsidRDefault="00C50A14" w:rsidP="00C50A14">
      <w:pPr>
        <w:jc w:val="both"/>
        <w:rPr>
          <w:rFonts w:ascii="Arial" w:hAnsi="Arial" w:cs="Arial"/>
          <w:sz w:val="22"/>
          <w:szCs w:val="22"/>
        </w:rPr>
      </w:pPr>
      <w:r w:rsidRPr="0058503B">
        <w:rPr>
          <w:rFonts w:ascii="Arial" w:hAnsi="Arial" w:cs="Arial"/>
          <w:sz w:val="22"/>
          <w:szCs w:val="22"/>
        </w:rPr>
        <w:t>Hinweis: Je nach Bildungsgang können auch vereinfachte Problemstellungen formuliert werden.</w:t>
      </w:r>
    </w:p>
    <w:p w14:paraId="5BBFD8A7" w14:textId="77777777" w:rsidR="00C50A14" w:rsidRPr="0058503B" w:rsidRDefault="00C50A14" w:rsidP="00C50A14">
      <w:pPr>
        <w:jc w:val="both"/>
        <w:rPr>
          <w:rFonts w:ascii="Arial" w:hAnsi="Arial" w:cs="Arial"/>
          <w:sz w:val="22"/>
          <w:szCs w:val="22"/>
        </w:rPr>
      </w:pPr>
    </w:p>
    <w:p w14:paraId="69E772CE" w14:textId="77777777" w:rsidR="00C50A14" w:rsidRPr="0058503B" w:rsidRDefault="00C50A14" w:rsidP="00C50A14">
      <w:pPr>
        <w:jc w:val="both"/>
        <w:rPr>
          <w:rFonts w:ascii="Arial" w:hAnsi="Arial" w:cs="Arial"/>
          <w:sz w:val="22"/>
          <w:szCs w:val="22"/>
          <w:u w:val="single"/>
        </w:rPr>
      </w:pPr>
      <w:r w:rsidRPr="0058503B">
        <w:rPr>
          <w:rFonts w:ascii="Arial" w:hAnsi="Arial" w:cs="Arial"/>
          <w:sz w:val="22"/>
          <w:szCs w:val="22"/>
          <w:u w:val="single"/>
        </w:rPr>
        <w:t>Zielfindung</w:t>
      </w:r>
    </w:p>
    <w:p w14:paraId="6F2C3781" w14:textId="77777777" w:rsidR="00C50A14" w:rsidRPr="0058503B" w:rsidRDefault="00C50A14" w:rsidP="00C50A14">
      <w:pPr>
        <w:jc w:val="both"/>
        <w:rPr>
          <w:rFonts w:ascii="Arial" w:hAnsi="Arial" w:cs="Arial"/>
          <w:sz w:val="22"/>
          <w:szCs w:val="22"/>
        </w:rPr>
      </w:pPr>
      <w:r w:rsidRPr="0058503B">
        <w:rPr>
          <w:rFonts w:ascii="Arial" w:hAnsi="Arial" w:cs="Arial"/>
          <w:sz w:val="22"/>
          <w:szCs w:val="22"/>
        </w:rPr>
        <w:t>Anschließend formulieren die Schüler im Unterrichtsgespräch die Zielstellung. Das Ziel könnte lauten:</w:t>
      </w:r>
    </w:p>
    <w:p w14:paraId="0E5A3492" w14:textId="77777777" w:rsidR="00C50A14" w:rsidRPr="0058503B" w:rsidRDefault="00C50A14" w:rsidP="00C50A14">
      <w:pPr>
        <w:jc w:val="both"/>
        <w:rPr>
          <w:rFonts w:ascii="Arial" w:hAnsi="Arial" w:cs="Arial"/>
          <w:sz w:val="22"/>
          <w:szCs w:val="22"/>
        </w:rPr>
      </w:pPr>
      <w:r w:rsidRPr="0058503B">
        <w:rPr>
          <w:rFonts w:ascii="Arial" w:hAnsi="Arial" w:cs="Arial"/>
          <w:sz w:val="22"/>
          <w:szCs w:val="22"/>
        </w:rPr>
        <w:t>„Gründe für eine sinkende Wahlbeteiligung herleiten und mögliche Lösungsansätze (-strategien) entwickeln“</w:t>
      </w:r>
    </w:p>
    <w:p w14:paraId="359F7D50" w14:textId="77777777" w:rsidR="00C50A14" w:rsidRPr="0058503B" w:rsidRDefault="00C50A14" w:rsidP="00C50A14">
      <w:pPr>
        <w:jc w:val="both"/>
        <w:rPr>
          <w:rFonts w:ascii="Arial" w:hAnsi="Arial" w:cs="Arial"/>
          <w:sz w:val="22"/>
          <w:szCs w:val="22"/>
        </w:rPr>
      </w:pPr>
    </w:p>
    <w:p w14:paraId="42972959" w14:textId="77777777" w:rsidR="00C50A14" w:rsidRPr="0058503B" w:rsidRDefault="00C50A14" w:rsidP="00C50A14">
      <w:pPr>
        <w:jc w:val="both"/>
        <w:rPr>
          <w:rFonts w:ascii="Arial" w:hAnsi="Arial" w:cs="Arial"/>
          <w:sz w:val="22"/>
          <w:szCs w:val="22"/>
        </w:rPr>
      </w:pPr>
    </w:p>
    <w:p w14:paraId="3C1A1984" w14:textId="77777777" w:rsidR="00C50A14" w:rsidRPr="0058503B" w:rsidRDefault="00C50A14" w:rsidP="00C50A14">
      <w:pPr>
        <w:jc w:val="both"/>
        <w:rPr>
          <w:rFonts w:ascii="Arial" w:hAnsi="Arial" w:cs="Arial"/>
          <w:sz w:val="22"/>
          <w:szCs w:val="22"/>
        </w:rPr>
      </w:pPr>
      <w:r w:rsidRPr="0058503B">
        <w:rPr>
          <w:rFonts w:ascii="Arial" w:hAnsi="Arial" w:cs="Arial"/>
          <w:sz w:val="22"/>
          <w:szCs w:val="22"/>
        </w:rPr>
        <w:t>Hinweis: Je nach Bildungsgang können auch vereinfachte Zielstellungen formuliert werden.</w:t>
      </w:r>
    </w:p>
    <w:p w14:paraId="6BB8A614" w14:textId="77777777" w:rsidR="00C50A14" w:rsidRPr="0058503B" w:rsidRDefault="00C50A14" w:rsidP="00C50A14">
      <w:pPr>
        <w:jc w:val="both"/>
        <w:rPr>
          <w:rFonts w:ascii="Arial" w:hAnsi="Arial" w:cs="Arial"/>
          <w:sz w:val="22"/>
          <w:szCs w:val="22"/>
          <w:u w:val="single"/>
        </w:rPr>
      </w:pPr>
    </w:p>
    <w:p w14:paraId="25C83139" w14:textId="77777777" w:rsidR="00C50A14" w:rsidRPr="0058503B" w:rsidRDefault="00C50A14" w:rsidP="00C50A14">
      <w:pPr>
        <w:jc w:val="both"/>
        <w:rPr>
          <w:rFonts w:ascii="Arial" w:hAnsi="Arial" w:cs="Arial"/>
          <w:sz w:val="22"/>
          <w:szCs w:val="22"/>
          <w:u w:val="single"/>
        </w:rPr>
      </w:pPr>
      <w:r w:rsidRPr="0058503B">
        <w:rPr>
          <w:rFonts w:ascii="Arial" w:hAnsi="Arial" w:cs="Arial"/>
          <w:sz w:val="22"/>
          <w:szCs w:val="22"/>
          <w:u w:val="single"/>
        </w:rPr>
        <w:t>Lösungsweg und Organisation</w:t>
      </w:r>
    </w:p>
    <w:p w14:paraId="0C15172D" w14:textId="77777777" w:rsidR="00C50A14" w:rsidRPr="0058503B" w:rsidRDefault="00C50A14" w:rsidP="00C50A14">
      <w:pPr>
        <w:jc w:val="both"/>
        <w:rPr>
          <w:rFonts w:ascii="Arial" w:hAnsi="Arial" w:cs="Arial"/>
          <w:sz w:val="22"/>
          <w:szCs w:val="22"/>
        </w:rPr>
      </w:pPr>
      <w:r w:rsidRPr="0058503B">
        <w:rPr>
          <w:rFonts w:ascii="Arial" w:hAnsi="Arial" w:cs="Arial"/>
          <w:sz w:val="22"/>
          <w:szCs w:val="22"/>
        </w:rPr>
        <w:t>Der Lösungsweg wird festgelegt:</w:t>
      </w:r>
    </w:p>
    <w:p w14:paraId="2026C70E" w14:textId="77777777" w:rsidR="00C50A14" w:rsidRPr="0058503B" w:rsidRDefault="00C50A14" w:rsidP="00C50A14">
      <w:pPr>
        <w:jc w:val="both"/>
        <w:rPr>
          <w:rFonts w:ascii="Arial" w:hAnsi="Arial" w:cs="Arial"/>
          <w:sz w:val="22"/>
          <w:szCs w:val="22"/>
        </w:rPr>
      </w:pPr>
    </w:p>
    <w:p w14:paraId="0AAF3649" w14:textId="217DA555" w:rsidR="00C50A14" w:rsidRPr="0058503B" w:rsidRDefault="00C50A14" w:rsidP="00C50A14">
      <w:pPr>
        <w:pStyle w:val="Listenabsatz"/>
        <w:numPr>
          <w:ilvl w:val="0"/>
          <w:numId w:val="8"/>
        </w:numPr>
        <w:jc w:val="both"/>
        <w:rPr>
          <w:rFonts w:ascii="Arial" w:hAnsi="Arial" w:cs="Arial"/>
        </w:rPr>
      </w:pPr>
      <w:r w:rsidRPr="0058503B">
        <w:rPr>
          <w:rFonts w:ascii="Arial" w:hAnsi="Arial" w:cs="Arial"/>
        </w:rPr>
        <w:t>Darstellung der Entwicklung der Wahlbeteiligung in unserem Bundesland (hierzu sollte auf offizielle Statistiken für das jeweilige Bundesland zurückgegriffen werden, welche sich über das Internet abgreifen lassen)</w:t>
      </w:r>
    </w:p>
    <w:p w14:paraId="7EC24BF5" w14:textId="77777777" w:rsidR="00C50A14" w:rsidRPr="0058503B" w:rsidRDefault="00C50A14" w:rsidP="00C50A14">
      <w:pPr>
        <w:pStyle w:val="Listenabsatz"/>
        <w:numPr>
          <w:ilvl w:val="0"/>
          <w:numId w:val="8"/>
        </w:numPr>
        <w:jc w:val="both"/>
        <w:rPr>
          <w:rFonts w:ascii="Arial" w:hAnsi="Arial" w:cs="Arial"/>
        </w:rPr>
      </w:pPr>
      <w:r w:rsidRPr="0058503B">
        <w:rPr>
          <w:rFonts w:ascii="Arial" w:hAnsi="Arial" w:cs="Arial"/>
        </w:rPr>
        <w:t>Herleitung und Gegenüberstellung der verschiedenen Gründe für eine geringe Wahlbeteiligung (Zeitungsartikel können als Grundlage genutzt werden)</w:t>
      </w:r>
    </w:p>
    <w:p w14:paraId="7EE8F41B" w14:textId="77777777" w:rsidR="00C50A14" w:rsidRPr="0058503B" w:rsidRDefault="00C50A14" w:rsidP="00C50A14">
      <w:pPr>
        <w:pStyle w:val="Listenabsatz"/>
        <w:numPr>
          <w:ilvl w:val="0"/>
          <w:numId w:val="8"/>
        </w:numPr>
        <w:jc w:val="both"/>
        <w:rPr>
          <w:rFonts w:ascii="Arial" w:hAnsi="Arial" w:cs="Arial"/>
        </w:rPr>
      </w:pPr>
      <w:r w:rsidRPr="0058503B">
        <w:rPr>
          <w:rFonts w:ascii="Arial" w:hAnsi="Arial" w:cs="Arial"/>
        </w:rPr>
        <w:t>Diskussion möglicher Konsequenzen für die Demokratie</w:t>
      </w:r>
    </w:p>
    <w:p w14:paraId="49E9A49F" w14:textId="77777777" w:rsidR="00C50A14" w:rsidRPr="0058503B" w:rsidRDefault="00C50A14" w:rsidP="00C50A14">
      <w:pPr>
        <w:pStyle w:val="Listenabsatz"/>
        <w:numPr>
          <w:ilvl w:val="0"/>
          <w:numId w:val="8"/>
        </w:numPr>
        <w:jc w:val="both"/>
        <w:rPr>
          <w:rFonts w:ascii="Arial" w:hAnsi="Arial" w:cs="Arial"/>
        </w:rPr>
      </w:pPr>
      <w:r w:rsidRPr="0058503B">
        <w:rPr>
          <w:rFonts w:ascii="Arial" w:hAnsi="Arial" w:cs="Arial"/>
        </w:rPr>
        <w:t>Entwicklung von möglichen Lösungsansätzen</w:t>
      </w:r>
    </w:p>
    <w:p w14:paraId="235D487F" w14:textId="77777777" w:rsidR="00C50A14" w:rsidRPr="0058503B" w:rsidRDefault="00C50A14" w:rsidP="00C50A14">
      <w:pPr>
        <w:jc w:val="both"/>
        <w:rPr>
          <w:rFonts w:ascii="Arial" w:hAnsi="Arial" w:cs="Arial"/>
          <w:sz w:val="22"/>
          <w:szCs w:val="22"/>
        </w:rPr>
      </w:pPr>
    </w:p>
    <w:p w14:paraId="4CB2F6B8" w14:textId="77777777" w:rsidR="00C50A14" w:rsidRPr="0058503B" w:rsidRDefault="00C50A14" w:rsidP="00C50A14">
      <w:pPr>
        <w:jc w:val="both"/>
        <w:rPr>
          <w:rFonts w:ascii="Arial" w:hAnsi="Arial" w:cs="Arial"/>
          <w:b/>
          <w:sz w:val="22"/>
          <w:szCs w:val="22"/>
        </w:rPr>
      </w:pPr>
    </w:p>
    <w:p w14:paraId="56E9395F" w14:textId="642F6EFD" w:rsidR="00C50A14" w:rsidRPr="0058503B" w:rsidRDefault="00C50A14" w:rsidP="00C50A14">
      <w:pPr>
        <w:jc w:val="both"/>
        <w:rPr>
          <w:rFonts w:ascii="Arial" w:hAnsi="Arial" w:cs="Arial"/>
          <w:sz w:val="22"/>
          <w:szCs w:val="22"/>
        </w:rPr>
      </w:pPr>
      <w:r w:rsidRPr="00404716">
        <w:rPr>
          <w:rFonts w:ascii="Arial" w:hAnsi="Arial" w:cs="Arial"/>
          <w:b/>
          <w:i/>
          <w:color w:val="000000" w:themeColor="text1"/>
          <w:sz w:val="22"/>
          <w:szCs w:val="22"/>
        </w:rPr>
        <w:t>In der Erarbeitungsphase</w:t>
      </w:r>
      <w:r w:rsidRPr="00404716">
        <w:rPr>
          <w:rFonts w:ascii="Arial" w:hAnsi="Arial" w:cs="Arial"/>
          <w:color w:val="000000" w:themeColor="text1"/>
          <w:sz w:val="22"/>
          <w:szCs w:val="22"/>
        </w:rPr>
        <w:t xml:space="preserve"> </w:t>
      </w:r>
      <w:r w:rsidRPr="0058503B">
        <w:rPr>
          <w:rFonts w:ascii="Arial" w:hAnsi="Arial" w:cs="Arial"/>
          <w:sz w:val="22"/>
          <w:szCs w:val="22"/>
        </w:rPr>
        <w:t>erarbeiten die SuS die Zielstellung anhand des zuvor festgelegten Lösungsweges. Hierfür die nutzen sie die von der Lehrkraft zur Verfügung gestellten Materialien. Darüber hinaus können die SuS mit ihren digitalen Endgeräten zusätzliche Recherchen durchführen. Die Lehrkraft steht in der Erarbeitungsphase den SuS unterstützend zur Seite.</w:t>
      </w:r>
    </w:p>
    <w:p w14:paraId="4C4AD3F8" w14:textId="77777777" w:rsidR="00C50A14" w:rsidRPr="0058503B" w:rsidRDefault="00C50A14" w:rsidP="00C50A14">
      <w:pPr>
        <w:jc w:val="both"/>
        <w:rPr>
          <w:rFonts w:ascii="Arial" w:hAnsi="Arial" w:cs="Arial"/>
          <w:sz w:val="22"/>
          <w:szCs w:val="22"/>
        </w:rPr>
      </w:pPr>
    </w:p>
    <w:p w14:paraId="787739F6" w14:textId="77777777" w:rsidR="00C50A14" w:rsidRPr="00404716" w:rsidRDefault="00C50A14" w:rsidP="00C50A14">
      <w:pPr>
        <w:jc w:val="both"/>
        <w:rPr>
          <w:rFonts w:ascii="Arial" w:hAnsi="Arial" w:cs="Arial"/>
          <w:color w:val="000000" w:themeColor="text1"/>
          <w:sz w:val="22"/>
          <w:szCs w:val="22"/>
        </w:rPr>
      </w:pPr>
    </w:p>
    <w:p w14:paraId="030F3D71" w14:textId="02907301" w:rsidR="00C50A14" w:rsidRPr="0058503B" w:rsidRDefault="00C50A14" w:rsidP="00C50A14">
      <w:pPr>
        <w:jc w:val="both"/>
        <w:rPr>
          <w:rFonts w:ascii="Arial" w:hAnsi="Arial" w:cs="Arial"/>
          <w:sz w:val="22"/>
          <w:szCs w:val="22"/>
        </w:rPr>
      </w:pPr>
      <w:r w:rsidRPr="00404716">
        <w:rPr>
          <w:rFonts w:ascii="Arial" w:hAnsi="Arial" w:cs="Arial"/>
          <w:b/>
          <w:i/>
          <w:color w:val="000000" w:themeColor="text1"/>
          <w:sz w:val="22"/>
          <w:szCs w:val="22"/>
        </w:rPr>
        <w:t>In der Auswertungs- und Urteilsphase</w:t>
      </w:r>
      <w:r w:rsidRPr="00404716">
        <w:rPr>
          <w:rFonts w:ascii="Arial" w:hAnsi="Arial" w:cs="Arial"/>
          <w:color w:val="000000" w:themeColor="text1"/>
          <w:sz w:val="22"/>
          <w:szCs w:val="22"/>
        </w:rPr>
        <w:t xml:space="preserve"> </w:t>
      </w:r>
      <w:r w:rsidRPr="0058503B">
        <w:rPr>
          <w:rFonts w:ascii="Arial" w:hAnsi="Arial" w:cs="Arial"/>
          <w:bCs/>
          <w:iCs/>
          <w:sz w:val="22"/>
          <w:szCs w:val="22"/>
        </w:rPr>
        <w:t>stellt eine Arbeitsgruppe ihr inhaltliches Arbeitsergebnis vor. Die anderen Gruppen haben die Möglichkeit zur Ergänzung. Anschließend diskutieren die SuS, die in den Gruppen erarbeiteten Gründe für eine niedrige oder zurückgehende Wahlbeteiligung, sowie den möglichen Lösungsansätzen.</w:t>
      </w:r>
    </w:p>
    <w:p w14:paraId="7AB4BFAF" w14:textId="77777777" w:rsidR="00C50A14" w:rsidRPr="0058503B" w:rsidRDefault="00C50A14" w:rsidP="00C50A14">
      <w:pPr>
        <w:tabs>
          <w:tab w:val="left" w:pos="4884"/>
        </w:tabs>
        <w:jc w:val="both"/>
        <w:rPr>
          <w:rFonts w:ascii="Arial" w:hAnsi="Arial" w:cs="Arial"/>
          <w:bCs/>
          <w:iCs/>
          <w:sz w:val="22"/>
          <w:szCs w:val="22"/>
        </w:rPr>
      </w:pPr>
      <w:r w:rsidRPr="0058503B">
        <w:rPr>
          <w:rFonts w:ascii="Arial" w:hAnsi="Arial" w:cs="Arial"/>
          <w:bCs/>
          <w:iCs/>
          <w:sz w:val="22"/>
          <w:szCs w:val="22"/>
        </w:rPr>
        <w:t>Ein Fazit wird formuliert.</w:t>
      </w:r>
    </w:p>
    <w:p w14:paraId="032AA028" w14:textId="77777777" w:rsidR="00C50A14" w:rsidRPr="0058503B" w:rsidRDefault="00C50A14" w:rsidP="00C50A14">
      <w:pPr>
        <w:tabs>
          <w:tab w:val="left" w:pos="4884"/>
        </w:tabs>
        <w:jc w:val="both"/>
        <w:rPr>
          <w:rFonts w:ascii="Arial" w:hAnsi="Arial" w:cs="Arial"/>
          <w:bCs/>
          <w:iCs/>
          <w:sz w:val="22"/>
          <w:szCs w:val="22"/>
        </w:rPr>
      </w:pPr>
      <w:r w:rsidRPr="0058503B">
        <w:rPr>
          <w:rFonts w:ascii="Arial" w:hAnsi="Arial" w:cs="Arial"/>
          <w:bCs/>
          <w:iCs/>
          <w:sz w:val="22"/>
          <w:szCs w:val="22"/>
        </w:rPr>
        <w:t xml:space="preserve">Zur Ergebnissicherung werden die digitalen Handlungsprodukte in Teams oder </w:t>
      </w:r>
      <w:proofErr w:type="spellStart"/>
      <w:r w:rsidRPr="0058503B">
        <w:rPr>
          <w:rFonts w:ascii="Arial" w:hAnsi="Arial" w:cs="Arial"/>
          <w:bCs/>
          <w:iCs/>
          <w:sz w:val="22"/>
          <w:szCs w:val="22"/>
        </w:rPr>
        <w:t>One</w:t>
      </w:r>
      <w:proofErr w:type="spellEnd"/>
      <w:r w:rsidRPr="0058503B">
        <w:rPr>
          <w:rFonts w:ascii="Arial" w:hAnsi="Arial" w:cs="Arial"/>
          <w:bCs/>
          <w:iCs/>
          <w:sz w:val="22"/>
          <w:szCs w:val="22"/>
        </w:rPr>
        <w:t>-Note hochgeladen.</w:t>
      </w:r>
    </w:p>
    <w:p w14:paraId="6FE58055" w14:textId="77777777" w:rsidR="005F3EFA" w:rsidRDefault="005F3EFA" w:rsidP="00C50A14">
      <w:pPr>
        <w:jc w:val="both"/>
        <w:rPr>
          <w:sz w:val="20"/>
          <w:szCs w:val="20"/>
        </w:rPr>
        <w:sectPr w:rsidR="005F3EFA" w:rsidSect="007F4EEB">
          <w:headerReference w:type="even" r:id="rId7"/>
          <w:headerReference w:type="default" r:id="rId8"/>
          <w:headerReference w:type="first" r:id="rId9"/>
          <w:pgSz w:w="11900" w:h="16840"/>
          <w:pgMar w:top="1417" w:right="1417" w:bottom="1134" w:left="1417" w:header="708" w:footer="708" w:gutter="0"/>
          <w:cols w:space="708"/>
          <w:titlePg/>
          <w:docGrid w:linePitch="360"/>
        </w:sectPr>
      </w:pPr>
    </w:p>
    <w:p w14:paraId="154EC13A" w14:textId="77777777" w:rsidR="00C50A14" w:rsidRDefault="00C50A14" w:rsidP="00C50A14">
      <w:pPr>
        <w:jc w:val="both"/>
        <w:rPr>
          <w:sz w:val="20"/>
          <w:szCs w:val="20"/>
        </w:rPr>
      </w:pPr>
    </w:p>
    <w:p w14:paraId="09578560" w14:textId="07440D77" w:rsidR="00C50A14" w:rsidRDefault="0058503B" w:rsidP="00C50A14">
      <w:pPr>
        <w:jc w:val="both"/>
        <w:rPr>
          <w:sz w:val="20"/>
          <w:szCs w:val="20"/>
        </w:rPr>
      </w:pPr>
      <w:r>
        <w:rPr>
          <w:rFonts w:ascii="Arial" w:eastAsia="Arial Unicode MS" w:hAnsi="Arial" w:cs="Arial"/>
          <w:noProof/>
          <w:sz w:val="28"/>
          <w:szCs w:val="28"/>
        </w:rPr>
        <w:drawing>
          <wp:inline distT="0" distB="0" distL="0" distR="0" wp14:anchorId="58C554BD" wp14:editId="2550B915">
            <wp:extent cx="4679576" cy="5528156"/>
            <wp:effectExtent l="0" t="0" r="0" b="0"/>
            <wp:docPr id="181122367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1223677" name="Grafik 1811223677"/>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711614" cy="5566003"/>
                    </a:xfrm>
                    <a:prstGeom prst="rect">
                      <a:avLst/>
                    </a:prstGeom>
                  </pic:spPr>
                </pic:pic>
              </a:graphicData>
            </a:graphic>
          </wp:inline>
        </w:drawing>
      </w:r>
    </w:p>
    <w:p w14:paraId="7DA459EF" w14:textId="77777777" w:rsidR="00C50A14" w:rsidRDefault="00C50A14" w:rsidP="00C50A14">
      <w:pPr>
        <w:jc w:val="both"/>
        <w:rPr>
          <w:sz w:val="20"/>
          <w:szCs w:val="20"/>
        </w:rPr>
      </w:pPr>
    </w:p>
    <w:p w14:paraId="251B3085" w14:textId="77777777" w:rsidR="00C50A14" w:rsidRDefault="00C50A14" w:rsidP="00C50A14">
      <w:pPr>
        <w:jc w:val="both"/>
        <w:rPr>
          <w:sz w:val="20"/>
          <w:szCs w:val="20"/>
        </w:rPr>
      </w:pPr>
    </w:p>
    <w:p w14:paraId="79EC27CA" w14:textId="53F65BEF" w:rsidR="00C50A14" w:rsidRDefault="00C50A14" w:rsidP="00C50A14">
      <w:pPr>
        <w:ind w:left="-284"/>
        <w:jc w:val="both"/>
        <w:rPr>
          <w:rFonts w:ascii="Arial" w:eastAsia="Arial Unicode MS" w:hAnsi="Arial" w:cs="Arial"/>
          <w:sz w:val="28"/>
          <w:szCs w:val="28"/>
        </w:rPr>
      </w:pPr>
      <w:r>
        <w:rPr>
          <w:sz w:val="20"/>
          <w:szCs w:val="20"/>
        </w:rPr>
        <w:t xml:space="preserve"> </w:t>
      </w:r>
    </w:p>
    <w:p w14:paraId="30AFFCD8" w14:textId="3D184DFC" w:rsidR="00E26869" w:rsidRPr="00404716" w:rsidRDefault="00E26869" w:rsidP="00E26869">
      <w:pPr>
        <w:ind w:left="-284"/>
        <w:jc w:val="both"/>
        <w:rPr>
          <w:rFonts w:ascii="Arial" w:eastAsia="Arial Unicode MS" w:hAnsi="Arial" w:cs="Arial"/>
          <w:b/>
          <w:bCs/>
          <w:sz w:val="28"/>
          <w:szCs w:val="28"/>
        </w:rPr>
      </w:pPr>
      <w:r w:rsidRPr="00404716">
        <w:rPr>
          <w:rFonts w:ascii="Arial" w:eastAsia="Arial Unicode MS" w:hAnsi="Arial" w:cs="Arial"/>
          <w:b/>
          <w:bCs/>
          <w:sz w:val="28"/>
          <w:szCs w:val="28"/>
        </w:rPr>
        <w:t>Problemsituation</w:t>
      </w:r>
    </w:p>
    <w:p w14:paraId="4EC0F24D" w14:textId="77777777" w:rsidR="00E26869" w:rsidRDefault="00E26869" w:rsidP="00E26869">
      <w:pPr>
        <w:ind w:left="-284"/>
        <w:jc w:val="both"/>
        <w:rPr>
          <w:rFonts w:ascii="Arial" w:eastAsia="Arial Unicode MS" w:hAnsi="Arial" w:cs="Arial"/>
          <w:sz w:val="28"/>
          <w:szCs w:val="28"/>
        </w:rPr>
      </w:pPr>
    </w:p>
    <w:p w14:paraId="68663BBF" w14:textId="440BA343" w:rsidR="00E26869" w:rsidRPr="0058503B" w:rsidRDefault="00167631" w:rsidP="00E26869">
      <w:pPr>
        <w:ind w:left="-284"/>
        <w:jc w:val="both"/>
        <w:rPr>
          <w:rFonts w:ascii="Arial" w:eastAsia="Arial Unicode MS" w:hAnsi="Arial" w:cs="Arial"/>
        </w:rPr>
      </w:pPr>
      <w:r w:rsidRPr="0058503B">
        <w:rPr>
          <w:rFonts w:ascii="Arial" w:eastAsia="Arial Unicode MS" w:hAnsi="Arial" w:cs="Arial"/>
        </w:rPr>
        <w:t xml:space="preserve">Mesut ist 17 Jahre alt und besucht die 11 Klasse der Fachoberschule an den beruflichen Schulen in </w:t>
      </w:r>
      <w:r w:rsidR="00404716">
        <w:rPr>
          <w:rFonts w:ascii="Arial" w:eastAsia="Arial Unicode MS" w:hAnsi="Arial" w:cs="Arial"/>
        </w:rPr>
        <w:t>Mainz</w:t>
      </w:r>
      <w:r w:rsidRPr="0058503B">
        <w:rPr>
          <w:rFonts w:ascii="Arial" w:eastAsia="Arial Unicode MS" w:hAnsi="Arial" w:cs="Arial"/>
        </w:rPr>
        <w:t xml:space="preserve">. </w:t>
      </w:r>
      <w:r w:rsidR="00F31ED6" w:rsidRPr="0058503B">
        <w:rPr>
          <w:rFonts w:ascii="Arial" w:eastAsia="Arial Unicode MS" w:hAnsi="Arial" w:cs="Arial"/>
        </w:rPr>
        <w:t xml:space="preserve">Vor kurzen hat </w:t>
      </w:r>
      <w:r w:rsidR="007543E8" w:rsidRPr="0058503B">
        <w:rPr>
          <w:rFonts w:ascii="Arial" w:eastAsia="Arial Unicode MS" w:hAnsi="Arial" w:cs="Arial"/>
        </w:rPr>
        <w:t xml:space="preserve">Mesuts Politiklehrer das Thema „Landtagswahlen“ im Unterricht aufgegriffen. </w:t>
      </w:r>
      <w:r w:rsidR="00817737" w:rsidRPr="0058503B">
        <w:rPr>
          <w:rFonts w:ascii="Arial" w:eastAsia="Arial Unicode MS" w:hAnsi="Arial" w:cs="Arial"/>
        </w:rPr>
        <w:t>In diesem Zusammenhang ging</w:t>
      </w:r>
      <w:r w:rsidR="006D201B" w:rsidRPr="0058503B">
        <w:rPr>
          <w:rFonts w:ascii="Arial" w:eastAsia="Arial Unicode MS" w:hAnsi="Arial" w:cs="Arial"/>
        </w:rPr>
        <w:t xml:space="preserve"> es</w:t>
      </w:r>
      <w:r w:rsidR="00817737" w:rsidRPr="0058503B">
        <w:rPr>
          <w:rFonts w:ascii="Arial" w:eastAsia="Arial Unicode MS" w:hAnsi="Arial" w:cs="Arial"/>
        </w:rPr>
        <w:t xml:space="preserve"> u.a. auch um das Thema der Wahlbeteiligung und das diese regional unterschiedlich ausfällt.</w:t>
      </w:r>
      <w:r w:rsidR="00DB0AF5" w:rsidRPr="0058503B">
        <w:rPr>
          <w:rFonts w:ascii="Arial" w:eastAsia="Arial Unicode MS" w:hAnsi="Arial" w:cs="Arial"/>
        </w:rPr>
        <w:t xml:space="preserve"> Teilweise liegen diese je nach Region bei ungefähr 60%.</w:t>
      </w:r>
      <w:r w:rsidR="00B43D68" w:rsidRPr="0058503B">
        <w:rPr>
          <w:rFonts w:ascii="Arial" w:eastAsia="Arial Unicode MS" w:hAnsi="Arial" w:cs="Arial"/>
        </w:rPr>
        <w:t xml:space="preserve"> Das bedeutet, dass sich viele Menschen nicht für die Wahlen interessieren.</w:t>
      </w:r>
    </w:p>
    <w:p w14:paraId="2706163C" w14:textId="30B3D501" w:rsidR="00DB0AF5" w:rsidRPr="0058503B" w:rsidRDefault="00DB0AF5" w:rsidP="00E26869">
      <w:pPr>
        <w:ind w:left="-284"/>
        <w:jc w:val="both"/>
        <w:rPr>
          <w:rFonts w:ascii="Arial" w:eastAsia="Arial Unicode MS" w:hAnsi="Arial" w:cs="Arial"/>
        </w:rPr>
      </w:pPr>
      <w:r w:rsidRPr="0058503B">
        <w:rPr>
          <w:rFonts w:ascii="Arial" w:eastAsia="Arial Unicode MS" w:hAnsi="Arial" w:cs="Arial"/>
        </w:rPr>
        <w:t xml:space="preserve">Auch in den Medien wird </w:t>
      </w:r>
      <w:r w:rsidR="00B43D68" w:rsidRPr="0058503B">
        <w:rPr>
          <w:rFonts w:ascii="Arial" w:eastAsia="Arial Unicode MS" w:hAnsi="Arial" w:cs="Arial"/>
        </w:rPr>
        <w:t>Mesut vermehrt auf das Thema Wahlbeteiligung aufmerksam.</w:t>
      </w:r>
      <w:r w:rsidR="008B0497" w:rsidRPr="0058503B">
        <w:rPr>
          <w:rFonts w:ascii="Arial" w:eastAsia="Arial Unicode MS" w:hAnsi="Arial" w:cs="Arial"/>
        </w:rPr>
        <w:t xml:space="preserve"> Es entsteht bei </w:t>
      </w:r>
      <w:r w:rsidR="00D0187B" w:rsidRPr="0058503B">
        <w:rPr>
          <w:rFonts w:ascii="Arial" w:eastAsia="Arial Unicode MS" w:hAnsi="Arial" w:cs="Arial"/>
        </w:rPr>
        <w:t>Mesut</w:t>
      </w:r>
      <w:r w:rsidR="008B0497" w:rsidRPr="0058503B">
        <w:rPr>
          <w:rFonts w:ascii="Arial" w:eastAsia="Arial Unicode MS" w:hAnsi="Arial" w:cs="Arial"/>
        </w:rPr>
        <w:t xml:space="preserve"> zunehmend der Eindruck, dass </w:t>
      </w:r>
      <w:r w:rsidR="00D901FA" w:rsidRPr="0058503B">
        <w:rPr>
          <w:rFonts w:ascii="Arial" w:eastAsia="Arial Unicode MS" w:hAnsi="Arial" w:cs="Arial"/>
        </w:rPr>
        <w:t xml:space="preserve">eine geringe Wahlbeteiligung schlecht für die Demokratie ist, da das Parlament gar nicht alle Menschen </w:t>
      </w:r>
      <w:r w:rsidR="008D3F1C" w:rsidRPr="0058503B">
        <w:rPr>
          <w:rFonts w:ascii="Arial" w:eastAsia="Arial Unicode MS" w:hAnsi="Arial" w:cs="Arial"/>
        </w:rPr>
        <w:t>repräsentiert oder das sich möglicherweise sogar extreme Kräfte leichter durchsetzen können.</w:t>
      </w:r>
    </w:p>
    <w:p w14:paraId="4782F9CE" w14:textId="77777777" w:rsidR="008D3F1C" w:rsidRDefault="008D3F1C" w:rsidP="00E26869">
      <w:pPr>
        <w:ind w:left="-284"/>
        <w:jc w:val="both"/>
        <w:rPr>
          <w:rFonts w:ascii="Arial" w:eastAsia="Arial Unicode MS" w:hAnsi="Arial" w:cs="Arial"/>
          <w:sz w:val="28"/>
          <w:szCs w:val="28"/>
        </w:rPr>
      </w:pPr>
    </w:p>
    <w:p w14:paraId="23344D9F" w14:textId="77777777" w:rsidR="005F3EFA" w:rsidRDefault="005F3EFA">
      <w:pPr>
        <w:widowControl/>
        <w:suppressAutoHyphens w:val="0"/>
        <w:rPr>
          <w:rFonts w:ascii="Arial" w:eastAsia="Arial Unicode MS" w:hAnsi="Arial" w:cs="Arial"/>
          <w:sz w:val="28"/>
          <w:szCs w:val="28"/>
        </w:rPr>
        <w:sectPr w:rsidR="005F3EFA" w:rsidSect="007F4EEB">
          <w:headerReference w:type="first" r:id="rId11"/>
          <w:pgSz w:w="11900" w:h="16840"/>
          <w:pgMar w:top="1417" w:right="1417" w:bottom="1134" w:left="1417" w:header="708" w:footer="708" w:gutter="0"/>
          <w:cols w:space="708"/>
          <w:titlePg/>
          <w:docGrid w:linePitch="360"/>
        </w:sectPr>
      </w:pPr>
    </w:p>
    <w:p w14:paraId="6CEC3774" w14:textId="77777777" w:rsidR="0058503B" w:rsidRDefault="0058503B">
      <w:pPr>
        <w:widowControl/>
        <w:suppressAutoHyphens w:val="0"/>
        <w:rPr>
          <w:rFonts w:ascii="Arial" w:eastAsia="Arial Unicode MS" w:hAnsi="Arial" w:cs="Arial"/>
          <w:sz w:val="28"/>
          <w:szCs w:val="28"/>
        </w:rPr>
      </w:pPr>
    </w:p>
    <w:p w14:paraId="2053F620" w14:textId="45663DBD" w:rsidR="008D3F1C" w:rsidRPr="0058503B" w:rsidRDefault="002A7F78" w:rsidP="00E26869">
      <w:pPr>
        <w:ind w:left="-284"/>
        <w:jc w:val="both"/>
        <w:rPr>
          <w:rFonts w:ascii="Arial" w:eastAsia="Arial Unicode MS" w:hAnsi="Arial" w:cs="Arial"/>
          <w:b/>
          <w:bCs/>
          <w:sz w:val="28"/>
          <w:szCs w:val="28"/>
        </w:rPr>
      </w:pPr>
      <w:r w:rsidRPr="0058503B">
        <w:rPr>
          <w:rFonts w:ascii="Arial" w:eastAsia="Arial Unicode MS" w:hAnsi="Arial" w:cs="Arial"/>
          <w:b/>
          <w:bCs/>
          <w:sz w:val="28"/>
          <w:szCs w:val="28"/>
        </w:rPr>
        <w:t>Mögliches digitales Tafelbild</w:t>
      </w:r>
    </w:p>
    <w:p w14:paraId="136164DA" w14:textId="77777777" w:rsidR="002A7F78" w:rsidRDefault="002A7F78" w:rsidP="00E26869">
      <w:pPr>
        <w:ind w:left="-284"/>
        <w:jc w:val="both"/>
        <w:rPr>
          <w:rFonts w:ascii="Arial" w:eastAsia="Arial Unicode MS" w:hAnsi="Arial" w:cs="Arial"/>
          <w:sz w:val="28"/>
          <w:szCs w:val="28"/>
        </w:rPr>
      </w:pPr>
    </w:p>
    <w:p w14:paraId="1D88F762" w14:textId="77777777" w:rsidR="00C06B6A" w:rsidRDefault="00C06B6A" w:rsidP="00C06B6A">
      <w:pPr>
        <w:tabs>
          <w:tab w:val="left" w:pos="8090"/>
        </w:tabs>
        <w:ind w:left="99"/>
        <w:rPr>
          <w:position w:val="1"/>
        </w:rPr>
      </w:pPr>
      <w:r>
        <w:rPr>
          <w:noProof/>
          <w:position w:val="1"/>
        </w:rPr>
        <w:drawing>
          <wp:inline distT="0" distB="0" distL="0" distR="0" wp14:anchorId="73C6D2EF" wp14:editId="2D970D8A">
            <wp:extent cx="914400" cy="914400"/>
            <wp:effectExtent l="0" t="0" r="0" b="0"/>
            <wp:docPr id="202424463" name="Grafik 2" descr="Brainstorming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424463" name="Grafik 202424463" descr="Brainstorming Silhouette"/>
                    <pic:cNvPicPr/>
                  </pic:nvPicPr>
                  <pic:blipFill>
                    <a:blip r:embed="rId12">
                      <a:extLst>
                        <a:ext uri="{96DAC541-7B7A-43D3-8B79-37D633B846F1}">
                          <asvg:svgBlip xmlns:asvg="http://schemas.microsoft.com/office/drawing/2016/SVG/main" r:embed="rId13"/>
                        </a:ext>
                      </a:extLst>
                    </a:blip>
                    <a:stretch>
                      <a:fillRect/>
                    </a:stretch>
                  </pic:blipFill>
                  <pic:spPr>
                    <a:xfrm>
                      <a:off x="0" y="0"/>
                      <a:ext cx="914400" cy="914400"/>
                    </a:xfrm>
                    <a:prstGeom prst="rect">
                      <a:avLst/>
                    </a:prstGeom>
                  </pic:spPr>
                </pic:pic>
              </a:graphicData>
            </a:graphic>
          </wp:inline>
        </w:drawing>
      </w:r>
    </w:p>
    <w:p w14:paraId="2A873BC0" w14:textId="77777777" w:rsidR="00C06B6A" w:rsidRDefault="00C06B6A" w:rsidP="00C06B6A">
      <w:pPr>
        <w:tabs>
          <w:tab w:val="left" w:pos="8090"/>
        </w:tabs>
        <w:ind w:left="99"/>
        <w:rPr>
          <w:position w:val="1"/>
        </w:rPr>
      </w:pPr>
    </w:p>
    <w:p w14:paraId="210C03BA" w14:textId="77777777" w:rsidR="00C06B6A" w:rsidRDefault="00C06B6A" w:rsidP="00C06B6A">
      <w:pPr>
        <w:tabs>
          <w:tab w:val="left" w:pos="8090"/>
        </w:tabs>
        <w:ind w:left="99"/>
        <w:rPr>
          <w:position w:val="1"/>
        </w:rPr>
      </w:pPr>
    </w:p>
    <w:p w14:paraId="64F7BB47" w14:textId="77777777" w:rsidR="00C06B6A" w:rsidRPr="00404716" w:rsidRDefault="00C06B6A" w:rsidP="00C06B6A">
      <w:pPr>
        <w:tabs>
          <w:tab w:val="left" w:pos="8090"/>
        </w:tabs>
        <w:ind w:left="99"/>
        <w:rPr>
          <w:rFonts w:ascii="Arial" w:hAnsi="Arial" w:cs="Arial"/>
          <w:b/>
          <w:bCs/>
          <w:position w:val="1"/>
        </w:rPr>
      </w:pPr>
      <w:r w:rsidRPr="00404716">
        <w:rPr>
          <w:rFonts w:ascii="Arial" w:hAnsi="Arial" w:cs="Arial"/>
          <w:b/>
          <w:bCs/>
          <w:position w:val="1"/>
        </w:rPr>
        <w:t>Problem:</w:t>
      </w:r>
    </w:p>
    <w:p w14:paraId="0ED8824A" w14:textId="77777777" w:rsidR="00C06B6A" w:rsidRPr="00864502" w:rsidRDefault="00C06B6A" w:rsidP="00C06B6A">
      <w:pPr>
        <w:tabs>
          <w:tab w:val="left" w:pos="8090"/>
        </w:tabs>
        <w:ind w:left="99"/>
        <w:rPr>
          <w:rFonts w:ascii="Arial" w:hAnsi="Arial" w:cs="Arial"/>
          <w:position w:val="1"/>
        </w:rPr>
      </w:pPr>
    </w:p>
    <w:p w14:paraId="788964A2" w14:textId="01D31CDE" w:rsidR="005B4E1A" w:rsidRPr="005B4E1A" w:rsidRDefault="005B4E1A" w:rsidP="005B4E1A">
      <w:pPr>
        <w:widowControl/>
        <w:suppressAutoHyphens w:val="0"/>
        <w:rPr>
          <w:rFonts w:ascii="Arial" w:eastAsia="Calibri" w:hAnsi="Arial" w:cs="Arial"/>
          <w:kern w:val="0"/>
          <w:lang w:eastAsia="en-US" w:bidi="ar-SA"/>
        </w:rPr>
      </w:pPr>
      <w:r w:rsidRPr="005B4E1A">
        <w:rPr>
          <w:rFonts w:ascii="Arial" w:eastAsia="Calibri" w:hAnsi="Arial" w:cs="Arial"/>
          <w:kern w:val="0"/>
          <w:lang w:eastAsia="en-US" w:bidi="ar-SA"/>
        </w:rPr>
        <w:t>„Eine geringe Wahlbeteiligung könnte einen negativen Einfluss auf die Demokratie haben (da die Legitimation der Gewählten eingeschränkt wird)“</w:t>
      </w:r>
    </w:p>
    <w:p w14:paraId="230B0F26" w14:textId="5E081E90" w:rsidR="00C06B6A" w:rsidRPr="0040638F" w:rsidRDefault="00C06B6A" w:rsidP="00C06B6A">
      <w:pPr>
        <w:tabs>
          <w:tab w:val="left" w:pos="8090"/>
        </w:tabs>
        <w:ind w:left="99"/>
        <w:rPr>
          <w:rFonts w:ascii="Arial" w:hAnsi="Arial" w:cs="Arial"/>
        </w:rPr>
      </w:pPr>
    </w:p>
    <w:p w14:paraId="7A50FC78" w14:textId="77777777" w:rsidR="00C06B6A" w:rsidRDefault="00C06B6A" w:rsidP="00C06B6A">
      <w:pPr>
        <w:tabs>
          <w:tab w:val="left" w:pos="8090"/>
        </w:tabs>
        <w:ind w:left="99"/>
      </w:pPr>
    </w:p>
    <w:p w14:paraId="0FF2755E" w14:textId="77777777" w:rsidR="00C06B6A" w:rsidRDefault="00C06B6A" w:rsidP="00C06B6A">
      <w:pPr>
        <w:tabs>
          <w:tab w:val="left" w:pos="8090"/>
        </w:tabs>
        <w:ind w:left="99"/>
      </w:pPr>
    </w:p>
    <w:p w14:paraId="638D4EAB" w14:textId="77777777" w:rsidR="00C06B6A" w:rsidRDefault="00C06B6A" w:rsidP="00C06B6A">
      <w:pPr>
        <w:tabs>
          <w:tab w:val="left" w:pos="8090"/>
        </w:tabs>
        <w:ind w:left="99"/>
      </w:pPr>
    </w:p>
    <w:p w14:paraId="3F0FE6D0" w14:textId="77777777" w:rsidR="00C06B6A" w:rsidRDefault="00C06B6A" w:rsidP="00C06B6A">
      <w:pPr>
        <w:tabs>
          <w:tab w:val="left" w:pos="8090"/>
        </w:tabs>
        <w:ind w:left="99"/>
      </w:pPr>
    </w:p>
    <w:p w14:paraId="60169A98" w14:textId="77777777" w:rsidR="00C06B6A" w:rsidRDefault="00C06B6A" w:rsidP="00C06B6A">
      <w:pPr>
        <w:tabs>
          <w:tab w:val="left" w:pos="8090"/>
        </w:tabs>
        <w:ind w:left="99"/>
      </w:pPr>
      <w:r>
        <w:rPr>
          <w:noProof/>
        </w:rPr>
        <w:drawing>
          <wp:inline distT="0" distB="0" distL="0" distR="0" wp14:anchorId="16EF4492" wp14:editId="74265BEB">
            <wp:extent cx="914400" cy="914400"/>
            <wp:effectExtent l="0" t="0" r="0" b="0"/>
            <wp:docPr id="1845264464" name="Grafik 3" descr="Volltreffer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5264464" name="Grafik 1845264464" descr="Volltreffer Silhouette"/>
                    <pic:cNvPicPr/>
                  </pic:nvPicPr>
                  <pic:blipFill>
                    <a:blip r:embed="rId14">
                      <a:extLst>
                        <a:ext uri="{96DAC541-7B7A-43D3-8B79-37D633B846F1}">
                          <asvg:svgBlip xmlns:asvg="http://schemas.microsoft.com/office/drawing/2016/SVG/main" r:embed="rId15"/>
                        </a:ext>
                      </a:extLst>
                    </a:blip>
                    <a:stretch>
                      <a:fillRect/>
                    </a:stretch>
                  </pic:blipFill>
                  <pic:spPr>
                    <a:xfrm>
                      <a:off x="0" y="0"/>
                      <a:ext cx="914400" cy="914400"/>
                    </a:xfrm>
                    <a:prstGeom prst="rect">
                      <a:avLst/>
                    </a:prstGeom>
                  </pic:spPr>
                </pic:pic>
              </a:graphicData>
            </a:graphic>
          </wp:inline>
        </w:drawing>
      </w:r>
    </w:p>
    <w:p w14:paraId="5E359BAC" w14:textId="77777777" w:rsidR="00C06B6A" w:rsidRPr="00404716" w:rsidRDefault="00C06B6A" w:rsidP="00C06B6A">
      <w:pPr>
        <w:tabs>
          <w:tab w:val="left" w:pos="8090"/>
        </w:tabs>
        <w:ind w:left="99"/>
        <w:rPr>
          <w:rFonts w:ascii="Arial" w:hAnsi="Arial" w:cs="Arial"/>
          <w:b/>
          <w:bCs/>
        </w:rPr>
      </w:pPr>
      <w:r w:rsidRPr="00404716">
        <w:rPr>
          <w:rFonts w:ascii="Arial" w:hAnsi="Arial" w:cs="Arial"/>
          <w:b/>
          <w:bCs/>
        </w:rPr>
        <w:t>Ziel:</w:t>
      </w:r>
    </w:p>
    <w:p w14:paraId="49A20940" w14:textId="77777777" w:rsidR="00C06B6A" w:rsidRPr="00864502" w:rsidRDefault="00C06B6A" w:rsidP="00C06B6A">
      <w:pPr>
        <w:tabs>
          <w:tab w:val="left" w:pos="8090"/>
        </w:tabs>
        <w:ind w:left="99"/>
        <w:rPr>
          <w:rFonts w:ascii="Arial" w:hAnsi="Arial" w:cs="Arial"/>
        </w:rPr>
      </w:pPr>
    </w:p>
    <w:p w14:paraId="6849A813" w14:textId="42D3102A" w:rsidR="00C06B6A" w:rsidRPr="00864502" w:rsidRDefault="0040638F" w:rsidP="00C06B6A">
      <w:pPr>
        <w:rPr>
          <w:rFonts w:ascii="Arial" w:hAnsi="Arial" w:cs="Arial"/>
        </w:rPr>
      </w:pPr>
      <w:r w:rsidRPr="00864502">
        <w:rPr>
          <w:rFonts w:ascii="Arial" w:hAnsi="Arial" w:cs="Arial"/>
        </w:rPr>
        <w:t>„Gründe für eine sinkende Wahlbeteiligung herleiten und mögliche Lösungsansätze (-strategien) entwickeln“</w:t>
      </w:r>
    </w:p>
    <w:p w14:paraId="6CC1DA35" w14:textId="77777777" w:rsidR="00C06B6A" w:rsidRDefault="00C06B6A" w:rsidP="00C06B6A"/>
    <w:p w14:paraId="63DD2660" w14:textId="77777777" w:rsidR="00C06B6A" w:rsidRDefault="00C06B6A" w:rsidP="00C06B6A"/>
    <w:p w14:paraId="36162C48" w14:textId="77777777" w:rsidR="00C06B6A" w:rsidRDefault="00C06B6A" w:rsidP="00C06B6A"/>
    <w:p w14:paraId="0BADA638" w14:textId="77777777" w:rsidR="00C06B6A" w:rsidRDefault="00C06B6A" w:rsidP="00C06B6A">
      <w:r>
        <w:rPr>
          <w:noProof/>
        </w:rPr>
        <w:drawing>
          <wp:inline distT="0" distB="0" distL="0" distR="0" wp14:anchorId="7EA14020" wp14:editId="0B261246">
            <wp:extent cx="914400" cy="914400"/>
            <wp:effectExtent l="0" t="0" r="0" b="0"/>
            <wp:docPr id="1055638716" name="Grafik 4" descr="Route zwei Stecknadeln mit Weg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5638716" name="Grafik 1055638716" descr="Route zwei Stecknadeln mit Weg Silhouette"/>
                    <pic:cNvPicPr/>
                  </pic:nvPicPr>
                  <pic:blipFill>
                    <a:blip r:embed="rId16">
                      <a:extLst>
                        <a:ext uri="{96DAC541-7B7A-43D3-8B79-37D633B846F1}">
                          <asvg:svgBlip xmlns:asvg="http://schemas.microsoft.com/office/drawing/2016/SVG/main" r:embed="rId17"/>
                        </a:ext>
                      </a:extLst>
                    </a:blip>
                    <a:stretch>
                      <a:fillRect/>
                    </a:stretch>
                  </pic:blipFill>
                  <pic:spPr>
                    <a:xfrm>
                      <a:off x="0" y="0"/>
                      <a:ext cx="914400" cy="914400"/>
                    </a:xfrm>
                    <a:prstGeom prst="rect">
                      <a:avLst/>
                    </a:prstGeom>
                  </pic:spPr>
                </pic:pic>
              </a:graphicData>
            </a:graphic>
          </wp:inline>
        </w:drawing>
      </w:r>
    </w:p>
    <w:p w14:paraId="1FCE6094" w14:textId="77777777" w:rsidR="00C06B6A" w:rsidRDefault="00C06B6A" w:rsidP="00C06B6A"/>
    <w:p w14:paraId="4B5BC403" w14:textId="77777777" w:rsidR="00C06B6A" w:rsidRPr="00404716" w:rsidRDefault="00C06B6A" w:rsidP="00C06B6A">
      <w:pPr>
        <w:rPr>
          <w:b/>
          <w:bCs/>
        </w:rPr>
      </w:pPr>
      <w:r w:rsidRPr="00404716">
        <w:rPr>
          <w:rFonts w:ascii="Arial" w:hAnsi="Arial" w:cs="Arial"/>
          <w:b/>
          <w:bCs/>
        </w:rPr>
        <w:t>Lösungsweg</w:t>
      </w:r>
      <w:r w:rsidRPr="00404716">
        <w:rPr>
          <w:b/>
          <w:bCs/>
        </w:rPr>
        <w:t>:</w:t>
      </w:r>
    </w:p>
    <w:p w14:paraId="1A7B946A" w14:textId="77777777" w:rsidR="00C06B6A" w:rsidRDefault="00C06B6A" w:rsidP="00C06B6A"/>
    <w:p w14:paraId="59E631F0" w14:textId="77777777" w:rsidR="00AB6A05" w:rsidRPr="00AB6A05" w:rsidRDefault="00AB6A05" w:rsidP="00AB6A05">
      <w:pPr>
        <w:pStyle w:val="Listenabsatz"/>
        <w:numPr>
          <w:ilvl w:val="0"/>
          <w:numId w:val="8"/>
        </w:numPr>
        <w:rPr>
          <w:rFonts w:ascii="Arial" w:hAnsi="Arial" w:cs="Arial"/>
          <w:sz w:val="24"/>
          <w:szCs w:val="24"/>
        </w:rPr>
      </w:pPr>
      <w:r w:rsidRPr="00AB6A05">
        <w:rPr>
          <w:rFonts w:ascii="Arial" w:hAnsi="Arial" w:cs="Arial"/>
          <w:sz w:val="24"/>
          <w:szCs w:val="24"/>
        </w:rPr>
        <w:t>Darstellung der Entwicklung der Wahlbeteiligung in unserem Bundesland</w:t>
      </w:r>
    </w:p>
    <w:p w14:paraId="6F16AB83" w14:textId="2F2459E2" w:rsidR="00AB6A05" w:rsidRPr="00AB6A05" w:rsidRDefault="00AB6A05" w:rsidP="00AB6A05">
      <w:pPr>
        <w:pStyle w:val="Listenabsatz"/>
        <w:numPr>
          <w:ilvl w:val="0"/>
          <w:numId w:val="8"/>
        </w:numPr>
        <w:rPr>
          <w:rFonts w:ascii="Arial" w:hAnsi="Arial" w:cs="Arial"/>
          <w:sz w:val="24"/>
          <w:szCs w:val="24"/>
        </w:rPr>
      </w:pPr>
      <w:r w:rsidRPr="00AB6A05">
        <w:rPr>
          <w:rFonts w:ascii="Arial" w:hAnsi="Arial" w:cs="Arial"/>
          <w:sz w:val="24"/>
          <w:szCs w:val="24"/>
        </w:rPr>
        <w:t>Herleitung der verschiedenen Gründe für eine geringe Wahlbeteiligung</w:t>
      </w:r>
    </w:p>
    <w:p w14:paraId="53BEC3F0" w14:textId="77777777" w:rsidR="00AB6A05" w:rsidRPr="00AB6A05" w:rsidRDefault="00AB6A05" w:rsidP="00AB6A05">
      <w:pPr>
        <w:pStyle w:val="Listenabsatz"/>
        <w:numPr>
          <w:ilvl w:val="0"/>
          <w:numId w:val="8"/>
        </w:numPr>
        <w:rPr>
          <w:rFonts w:ascii="Arial" w:hAnsi="Arial" w:cs="Arial"/>
          <w:sz w:val="24"/>
          <w:szCs w:val="24"/>
        </w:rPr>
      </w:pPr>
      <w:r w:rsidRPr="00AB6A05">
        <w:rPr>
          <w:rFonts w:ascii="Arial" w:hAnsi="Arial" w:cs="Arial"/>
          <w:sz w:val="24"/>
          <w:szCs w:val="24"/>
        </w:rPr>
        <w:t>Diskussion möglicher Konsequenzen für die Demokratie</w:t>
      </w:r>
    </w:p>
    <w:p w14:paraId="586FB80F" w14:textId="77777777" w:rsidR="00AB6A05" w:rsidRPr="00AB6A05" w:rsidRDefault="00AB6A05" w:rsidP="00AB6A05">
      <w:pPr>
        <w:pStyle w:val="Listenabsatz"/>
        <w:numPr>
          <w:ilvl w:val="0"/>
          <w:numId w:val="8"/>
        </w:numPr>
        <w:rPr>
          <w:rFonts w:ascii="Arial" w:hAnsi="Arial" w:cs="Arial"/>
          <w:sz w:val="24"/>
          <w:szCs w:val="24"/>
        </w:rPr>
      </w:pPr>
      <w:r w:rsidRPr="00AB6A05">
        <w:rPr>
          <w:rFonts w:ascii="Arial" w:hAnsi="Arial" w:cs="Arial"/>
          <w:sz w:val="24"/>
          <w:szCs w:val="24"/>
        </w:rPr>
        <w:t>Entwicklung von möglichen Lösungsansätzen</w:t>
      </w:r>
    </w:p>
    <w:p w14:paraId="2C010D04" w14:textId="77777777" w:rsidR="00C06B6A" w:rsidRDefault="00C06B6A" w:rsidP="00C06B6A"/>
    <w:p w14:paraId="693F5ED0" w14:textId="77777777" w:rsidR="005F3EFA" w:rsidRDefault="00C06B6A" w:rsidP="00C06B6A">
      <w:pPr>
        <w:widowControl/>
        <w:suppressAutoHyphens w:val="0"/>
        <w:sectPr w:rsidR="005F3EFA" w:rsidSect="007F4EEB">
          <w:headerReference w:type="first" r:id="rId18"/>
          <w:pgSz w:w="11900" w:h="16840"/>
          <w:pgMar w:top="1417" w:right="1417" w:bottom="1134" w:left="1417" w:header="708" w:footer="708" w:gutter="0"/>
          <w:cols w:space="708"/>
          <w:titlePg/>
          <w:docGrid w:linePitch="360"/>
        </w:sectPr>
      </w:pPr>
      <w:r>
        <w:br w:type="page"/>
      </w:r>
    </w:p>
    <w:p w14:paraId="3F5D27A6" w14:textId="77777777" w:rsidR="00C06B6A" w:rsidRDefault="00C06B6A" w:rsidP="00C06B6A">
      <w:pPr>
        <w:widowControl/>
        <w:suppressAutoHyphens w:val="0"/>
      </w:pPr>
    </w:p>
    <w:p w14:paraId="0A9A1C92" w14:textId="77777777" w:rsidR="000D5B1C" w:rsidRPr="000D5B1C" w:rsidRDefault="000D5B1C" w:rsidP="000D5B1C">
      <w:pPr>
        <w:widowControl/>
        <w:shd w:val="clear" w:color="auto" w:fill="FDFDFC"/>
        <w:suppressAutoHyphens w:val="0"/>
        <w:spacing w:after="90" w:line="469" w:lineRule="atLeast"/>
        <w:ind w:left="386" w:right="386"/>
        <w:textAlignment w:val="baseline"/>
        <w:outlineLvl w:val="0"/>
        <w:rPr>
          <w:rFonts w:ascii="Arial" w:eastAsia="Times New Roman" w:hAnsi="Arial" w:cs="Arial"/>
          <w:b/>
          <w:bCs/>
          <w:color w:val="1D2124"/>
          <w:kern w:val="36"/>
          <w:sz w:val="38"/>
          <w:szCs w:val="38"/>
          <w:lang w:eastAsia="de-DE" w:bidi="ar-SA"/>
        </w:rPr>
      </w:pPr>
      <w:r w:rsidRPr="000D5B1C">
        <w:rPr>
          <w:rFonts w:ascii="Arial" w:eastAsia="Times New Roman" w:hAnsi="Arial" w:cs="Arial"/>
          <w:b/>
          <w:bCs/>
          <w:color w:val="1D2124"/>
          <w:kern w:val="36"/>
          <w:sz w:val="38"/>
          <w:szCs w:val="38"/>
          <w:lang w:eastAsia="de-DE" w:bidi="ar-SA"/>
        </w:rPr>
        <w:t>Warum viele Menschen nicht zur Wahl gehen</w:t>
      </w:r>
    </w:p>
    <w:p w14:paraId="5546B1D4" w14:textId="77777777" w:rsidR="000D5B1C" w:rsidRPr="000D5B1C" w:rsidRDefault="000D5B1C" w:rsidP="000D5B1C">
      <w:pPr>
        <w:widowControl/>
        <w:shd w:val="clear" w:color="auto" w:fill="FDFDFC"/>
        <w:suppressAutoHyphens w:val="0"/>
        <w:spacing w:line="324" w:lineRule="atLeast"/>
        <w:ind w:left="386" w:right="386"/>
        <w:textAlignment w:val="baseline"/>
        <w:rPr>
          <w:rFonts w:ascii="Arial" w:eastAsia="Times New Roman" w:hAnsi="Arial" w:cs="Arial"/>
          <w:color w:val="4B5053"/>
          <w:kern w:val="0"/>
          <w:lang w:eastAsia="de-DE" w:bidi="ar-SA"/>
        </w:rPr>
      </w:pPr>
      <w:r w:rsidRPr="000D5B1C">
        <w:rPr>
          <w:rFonts w:ascii="Arial" w:eastAsia="Times New Roman" w:hAnsi="Arial" w:cs="Arial"/>
          <w:color w:val="4B5053"/>
          <w:kern w:val="0"/>
          <w:bdr w:val="none" w:sz="0" w:space="0" w:color="auto" w:frame="1"/>
          <w:lang w:eastAsia="de-DE" w:bidi="ar-SA"/>
        </w:rPr>
        <w:t>Stand: </w:t>
      </w:r>
      <w:r w:rsidRPr="000D5B1C">
        <w:rPr>
          <w:rFonts w:ascii="Arial" w:eastAsia="Times New Roman" w:hAnsi="Arial" w:cs="Arial"/>
          <w:color w:val="4B5053"/>
          <w:kern w:val="0"/>
          <w:lang w:eastAsia="de-DE" w:bidi="ar-SA"/>
        </w:rPr>
        <w:t>17.04.2022, 06:00 Uhr</w:t>
      </w:r>
    </w:p>
    <w:p w14:paraId="1420F2FA" w14:textId="77777777" w:rsidR="000D5B1C" w:rsidRPr="000D5B1C" w:rsidRDefault="000D5B1C" w:rsidP="000D5B1C">
      <w:pPr>
        <w:widowControl/>
        <w:shd w:val="clear" w:color="auto" w:fill="FDFDFC"/>
        <w:suppressAutoHyphens w:val="0"/>
        <w:spacing w:line="344" w:lineRule="atLeast"/>
        <w:ind w:left="386" w:right="386"/>
        <w:textAlignment w:val="baseline"/>
        <w:rPr>
          <w:rFonts w:eastAsia="Times New Roman" w:cs="Times New Roman"/>
          <w:b/>
          <w:bCs/>
          <w:color w:val="1D2124"/>
          <w:kern w:val="0"/>
          <w:lang w:eastAsia="de-DE" w:bidi="ar-SA"/>
        </w:rPr>
      </w:pPr>
      <w:r w:rsidRPr="000D5B1C">
        <w:rPr>
          <w:rFonts w:eastAsia="Times New Roman" w:cs="Times New Roman"/>
          <w:b/>
          <w:bCs/>
          <w:color w:val="1D2124"/>
          <w:kern w:val="0"/>
          <w:lang w:eastAsia="de-DE" w:bidi="ar-SA"/>
        </w:rPr>
        <w:t>Klimawandel, Arbeitsmarkt, Wohnen, Staus oder Corona: Es gibt Gründe, die Menschen 2022 zur Landtagswahl bewegen könnten. Viele werden trotzdem zu Hause bleiben. Wieso eigentlich?</w:t>
      </w:r>
    </w:p>
    <w:p w14:paraId="4F1615F2" w14:textId="77777777" w:rsidR="000D5B1C" w:rsidRPr="000D5B1C" w:rsidRDefault="000D5B1C" w:rsidP="000D5B1C">
      <w:pPr>
        <w:widowControl/>
        <w:shd w:val="clear" w:color="auto" w:fill="FDFDFC"/>
        <w:suppressAutoHyphens w:val="0"/>
        <w:spacing w:after="120" w:line="324" w:lineRule="atLeast"/>
        <w:ind w:left="386" w:right="386"/>
        <w:textAlignment w:val="baseline"/>
        <w:rPr>
          <w:rFonts w:eastAsia="Times New Roman" w:cs="Times New Roman"/>
          <w:i/>
          <w:iCs/>
          <w:color w:val="1D2124"/>
          <w:kern w:val="0"/>
          <w:lang w:eastAsia="de-DE" w:bidi="ar-SA"/>
        </w:rPr>
      </w:pPr>
      <w:r w:rsidRPr="000D5B1C">
        <w:rPr>
          <w:rFonts w:eastAsia="Times New Roman" w:cs="Times New Roman"/>
          <w:i/>
          <w:iCs/>
          <w:color w:val="1D2124"/>
          <w:kern w:val="0"/>
          <w:lang w:eastAsia="de-DE" w:bidi="ar-SA"/>
        </w:rPr>
        <w:t xml:space="preserve">Von Anna </w:t>
      </w:r>
      <w:proofErr w:type="spellStart"/>
      <w:r w:rsidRPr="000D5B1C">
        <w:rPr>
          <w:rFonts w:eastAsia="Times New Roman" w:cs="Times New Roman"/>
          <w:i/>
          <w:iCs/>
          <w:color w:val="1D2124"/>
          <w:kern w:val="0"/>
          <w:lang w:eastAsia="de-DE" w:bidi="ar-SA"/>
        </w:rPr>
        <w:t>Kirberich</w:t>
      </w:r>
      <w:proofErr w:type="spellEnd"/>
    </w:p>
    <w:p w14:paraId="1D54B670" w14:textId="77777777" w:rsidR="000D5B1C" w:rsidRPr="000D5B1C" w:rsidRDefault="000D5B1C" w:rsidP="000D5B1C">
      <w:pPr>
        <w:widowControl/>
        <w:shd w:val="clear" w:color="auto" w:fill="FDFDFC"/>
        <w:suppressAutoHyphens w:val="0"/>
        <w:spacing w:line="370" w:lineRule="atLeast"/>
        <w:ind w:left="386" w:right="386"/>
        <w:textAlignment w:val="baseline"/>
        <w:rPr>
          <w:rFonts w:eastAsia="Times New Roman" w:cs="Times New Roman"/>
          <w:color w:val="1D2124"/>
          <w:kern w:val="0"/>
          <w:lang w:eastAsia="de-DE" w:bidi="ar-SA"/>
        </w:rPr>
      </w:pPr>
      <w:r w:rsidRPr="000D5B1C">
        <w:rPr>
          <w:rFonts w:eastAsia="Times New Roman" w:cs="Times New Roman"/>
          <w:i/>
          <w:iCs/>
          <w:color w:val="1D2124"/>
          <w:kern w:val="0"/>
          <w:bdr w:val="none" w:sz="0" w:space="0" w:color="auto" w:frame="1"/>
          <w:lang w:eastAsia="de-DE" w:bidi="ar-SA"/>
        </w:rPr>
        <w:t>„Es gibt nicht den einen Nichtwähler“</w:t>
      </w:r>
      <w:r w:rsidRPr="000D5B1C">
        <w:rPr>
          <w:rFonts w:eastAsia="Times New Roman" w:cs="Times New Roman"/>
          <w:color w:val="1D2124"/>
          <w:kern w:val="0"/>
          <w:lang w:eastAsia="de-DE" w:bidi="ar-SA"/>
        </w:rPr>
        <w:t>, sagt Marcel Solar von der Landeszentrale für politische Bildung in Düsseldorf. </w:t>
      </w:r>
      <w:r w:rsidRPr="000D5B1C">
        <w:rPr>
          <w:rFonts w:eastAsia="Times New Roman" w:cs="Times New Roman"/>
          <w:i/>
          <w:iCs/>
          <w:color w:val="1D2124"/>
          <w:kern w:val="0"/>
          <w:bdr w:val="none" w:sz="0" w:space="0" w:color="auto" w:frame="1"/>
          <w:lang w:eastAsia="de-DE" w:bidi="ar-SA"/>
        </w:rPr>
        <w:t>„Es gibt ja auch die These, dass es Leute sind, die durchaus zufrieden mit der Politik sind.“</w:t>
      </w:r>
      <w:r w:rsidRPr="000D5B1C">
        <w:rPr>
          <w:rFonts w:eastAsia="Times New Roman" w:cs="Times New Roman"/>
          <w:color w:val="1D2124"/>
          <w:kern w:val="0"/>
          <w:lang w:eastAsia="de-DE" w:bidi="ar-SA"/>
        </w:rPr>
        <w:t> Entscheidend findet Solar die Frage, wie man diese Leute, die nicht wählen wollen, erreichen kann.</w:t>
      </w:r>
    </w:p>
    <w:p w14:paraId="55E7B224" w14:textId="77777777" w:rsidR="000D5B1C" w:rsidRPr="000D5B1C" w:rsidRDefault="000D5B1C" w:rsidP="000D5B1C">
      <w:pPr>
        <w:widowControl/>
        <w:shd w:val="clear" w:color="auto" w:fill="FDFDFC"/>
        <w:suppressAutoHyphens w:val="0"/>
        <w:spacing w:before="225" w:after="120" w:line="356" w:lineRule="atLeast"/>
        <w:ind w:left="386" w:right="386"/>
        <w:textAlignment w:val="baseline"/>
        <w:outlineLvl w:val="1"/>
        <w:rPr>
          <w:rFonts w:eastAsia="Times New Roman" w:cs="Times New Roman"/>
          <w:b/>
          <w:bCs/>
          <w:color w:val="1D2124"/>
          <w:kern w:val="0"/>
          <w:lang w:eastAsia="de-DE" w:bidi="ar-SA"/>
        </w:rPr>
      </w:pPr>
      <w:r w:rsidRPr="000D5B1C">
        <w:rPr>
          <w:rFonts w:eastAsia="Times New Roman" w:cs="Times New Roman"/>
          <w:b/>
          <w:bCs/>
          <w:color w:val="1D2124"/>
          <w:kern w:val="0"/>
          <w:lang w:eastAsia="de-DE" w:bidi="ar-SA"/>
        </w:rPr>
        <w:t>Zwei Drittel waren schon ein Erfolg</w:t>
      </w:r>
    </w:p>
    <w:p w14:paraId="34A9E58C" w14:textId="77777777" w:rsidR="000D5B1C" w:rsidRPr="000D5B1C" w:rsidRDefault="000D5B1C" w:rsidP="000D5B1C">
      <w:pPr>
        <w:widowControl/>
        <w:shd w:val="clear" w:color="auto" w:fill="FDFDFC"/>
        <w:suppressAutoHyphens w:val="0"/>
        <w:spacing w:line="370" w:lineRule="atLeast"/>
        <w:ind w:left="386" w:right="386"/>
        <w:textAlignment w:val="baseline"/>
        <w:rPr>
          <w:rFonts w:eastAsia="Times New Roman" w:cs="Times New Roman"/>
          <w:color w:val="1D2124"/>
          <w:kern w:val="0"/>
          <w:lang w:eastAsia="de-DE" w:bidi="ar-SA"/>
        </w:rPr>
      </w:pPr>
      <w:r w:rsidRPr="000D5B1C">
        <w:rPr>
          <w:rFonts w:eastAsia="Times New Roman" w:cs="Times New Roman"/>
          <w:color w:val="1D2124"/>
          <w:kern w:val="0"/>
          <w:lang w:eastAsia="de-DE" w:bidi="ar-SA"/>
        </w:rPr>
        <w:t>Bei der letzten </w:t>
      </w:r>
      <w:hyperlink r:id="rId19" w:tooltip="Übersicht Landtagswahl NRW 2022" w:history="1">
        <w:r w:rsidRPr="000D5B1C">
          <w:rPr>
            <w:rFonts w:eastAsia="Times New Roman" w:cs="Times New Roman"/>
            <w:color w:val="1D2124"/>
            <w:kern w:val="0"/>
            <w:u w:val="single"/>
            <w:bdr w:val="none" w:sz="0" w:space="0" w:color="auto" w:frame="1"/>
            <w:lang w:eastAsia="de-DE" w:bidi="ar-SA"/>
          </w:rPr>
          <w:t>Landtagswahl</w:t>
        </w:r>
      </w:hyperlink>
      <w:r w:rsidRPr="000D5B1C">
        <w:rPr>
          <w:rFonts w:eastAsia="Times New Roman" w:cs="Times New Roman"/>
          <w:color w:val="1D2124"/>
          <w:kern w:val="0"/>
          <w:lang w:eastAsia="de-DE" w:bidi="ar-SA"/>
        </w:rPr>
        <w:t> 2017 war dies der Politik besser gelungen als noch fünf Jahre zuvor. Zumindest bei den </w:t>
      </w:r>
      <w:r w:rsidRPr="000D5B1C">
        <w:rPr>
          <w:rFonts w:eastAsia="Times New Roman" w:cs="Times New Roman"/>
          <w:i/>
          <w:iCs/>
          <w:color w:val="1D2124"/>
          <w:kern w:val="0"/>
          <w:bdr w:val="none" w:sz="0" w:space="0" w:color="auto" w:frame="1"/>
          <w:lang w:eastAsia="de-DE" w:bidi="ar-SA"/>
        </w:rPr>
        <w:t>„Zufriedenen“</w:t>
      </w:r>
      <w:r w:rsidRPr="000D5B1C">
        <w:rPr>
          <w:rFonts w:eastAsia="Times New Roman" w:cs="Times New Roman"/>
          <w:color w:val="1D2124"/>
          <w:kern w:val="0"/>
          <w:lang w:eastAsia="de-DE" w:bidi="ar-SA"/>
        </w:rPr>
        <w:t>. Die Wahlbeteiligung lag bei 65,2 Prozent. Das waren 5,6 Prozentpunkte mehr als 2012. Damit war die Wahlbeteiligung so hoch wie seit zwei Jahrzehnten nicht mehr.</w:t>
      </w:r>
    </w:p>
    <w:p w14:paraId="74D7F6DC" w14:textId="77777777" w:rsidR="000D5B1C" w:rsidRPr="000D5B1C" w:rsidRDefault="000D5B1C" w:rsidP="000D5B1C">
      <w:pPr>
        <w:widowControl/>
        <w:shd w:val="clear" w:color="auto" w:fill="FDFDFC"/>
        <w:suppressAutoHyphens w:val="0"/>
        <w:spacing w:after="120" w:line="370" w:lineRule="atLeast"/>
        <w:ind w:left="386" w:right="386"/>
        <w:textAlignment w:val="baseline"/>
        <w:rPr>
          <w:rFonts w:eastAsia="Times New Roman" w:cs="Times New Roman"/>
          <w:color w:val="1D2124"/>
          <w:kern w:val="0"/>
          <w:lang w:eastAsia="de-DE" w:bidi="ar-SA"/>
        </w:rPr>
      </w:pPr>
      <w:r w:rsidRPr="000D5B1C">
        <w:rPr>
          <w:rFonts w:eastAsia="Times New Roman" w:cs="Times New Roman"/>
          <w:color w:val="1D2124"/>
          <w:kern w:val="0"/>
          <w:lang w:eastAsia="de-DE" w:bidi="ar-SA"/>
        </w:rPr>
        <w:t>In einer Analyse nahm die Bertelsmann-Stiftung das soziale Profil der Wähler, die 2017 wieder zur Urne gegangen waren, genauer unter die Lupe. Das Ergebnis: Je wirtschaftlich schwächer und sozial prekärer sich der Stimmbezirk darstellte, desto geringer fiel der Anstieg der Wahlbeteiligung aus. In Stimmbezirken, in denen die Mittel- und Oberschicht lebt, war nicht nur die Wahlbeteiligung deutlich höher, sie war im Vergleich auch stärker gestiegen. In sozial besser gestellten Stadtteilen wurden Nichtwähler eher wieder zu Wählern.</w:t>
      </w:r>
    </w:p>
    <w:p w14:paraId="04BD4712" w14:textId="77777777" w:rsidR="000D5B1C" w:rsidRPr="000D5B1C" w:rsidRDefault="000D5B1C" w:rsidP="000D5B1C">
      <w:pPr>
        <w:widowControl/>
        <w:shd w:val="clear" w:color="auto" w:fill="FDFDFC"/>
        <w:suppressAutoHyphens w:val="0"/>
        <w:spacing w:before="225" w:after="120" w:line="356" w:lineRule="atLeast"/>
        <w:ind w:left="386" w:right="386"/>
        <w:textAlignment w:val="baseline"/>
        <w:outlineLvl w:val="1"/>
        <w:rPr>
          <w:rFonts w:eastAsia="Times New Roman" w:cs="Times New Roman"/>
          <w:b/>
          <w:bCs/>
          <w:color w:val="1D2124"/>
          <w:kern w:val="0"/>
          <w:lang w:eastAsia="de-DE" w:bidi="ar-SA"/>
        </w:rPr>
      </w:pPr>
      <w:r w:rsidRPr="000D5B1C">
        <w:rPr>
          <w:rFonts w:eastAsia="Times New Roman" w:cs="Times New Roman"/>
          <w:b/>
          <w:bCs/>
          <w:color w:val="1D2124"/>
          <w:kern w:val="0"/>
          <w:lang w:eastAsia="de-DE" w:bidi="ar-SA"/>
        </w:rPr>
        <w:t>Warum gehen Menschen nicht zur Wahl?</w:t>
      </w:r>
    </w:p>
    <w:p w14:paraId="011AF053" w14:textId="77777777" w:rsidR="000D5B1C" w:rsidRPr="000D5B1C" w:rsidRDefault="000D5B1C" w:rsidP="000D5B1C">
      <w:pPr>
        <w:widowControl/>
        <w:shd w:val="clear" w:color="auto" w:fill="FDFDFC"/>
        <w:suppressAutoHyphens w:val="0"/>
        <w:spacing w:line="370" w:lineRule="atLeast"/>
        <w:ind w:left="386" w:right="386"/>
        <w:textAlignment w:val="baseline"/>
        <w:rPr>
          <w:rFonts w:eastAsia="Times New Roman" w:cs="Times New Roman"/>
          <w:color w:val="1D2124"/>
          <w:kern w:val="0"/>
          <w:lang w:eastAsia="de-DE" w:bidi="ar-SA"/>
        </w:rPr>
      </w:pPr>
      <w:r w:rsidRPr="000D5B1C">
        <w:rPr>
          <w:rFonts w:eastAsia="Times New Roman" w:cs="Times New Roman"/>
          <w:i/>
          <w:iCs/>
          <w:color w:val="1D2124"/>
          <w:kern w:val="0"/>
          <w:bdr w:val="none" w:sz="0" w:space="0" w:color="auto" w:frame="1"/>
          <w:lang w:eastAsia="de-DE" w:bidi="ar-SA"/>
        </w:rPr>
        <w:t>„Der geringste Teil der Nichtwähler lehnt das politische System ab</w:t>
      </w:r>
      <w:r w:rsidRPr="000D5B1C">
        <w:rPr>
          <w:rFonts w:eastAsia="Times New Roman" w:cs="Times New Roman"/>
          <w:color w:val="1D2124"/>
          <w:kern w:val="0"/>
          <w:lang w:eastAsia="de-DE" w:bidi="ar-SA"/>
        </w:rPr>
        <w:t>", sagt Politikwissenschaftler Volker Mittendorf von der Uni Wuppertal. Doch es gebe Menschen, </w:t>
      </w:r>
      <w:r w:rsidRPr="000D5B1C">
        <w:rPr>
          <w:rFonts w:eastAsia="Times New Roman" w:cs="Times New Roman"/>
          <w:i/>
          <w:iCs/>
          <w:color w:val="1D2124"/>
          <w:kern w:val="0"/>
          <w:bdr w:val="none" w:sz="0" w:space="0" w:color="auto" w:frame="1"/>
          <w:lang w:eastAsia="de-DE" w:bidi="ar-SA"/>
        </w:rPr>
        <w:t>„die sich bewusst von der Politik abwenden, kein Interesse haben oder mit der Parteiauswahl nicht einverstanden sind“</w:t>
      </w:r>
      <w:r w:rsidRPr="000D5B1C">
        <w:rPr>
          <w:rFonts w:eastAsia="Times New Roman" w:cs="Times New Roman"/>
          <w:color w:val="1D2124"/>
          <w:kern w:val="0"/>
          <w:lang w:eastAsia="de-DE" w:bidi="ar-SA"/>
        </w:rPr>
        <w:t>. Wer gar kein Interesse an Politik habe, sei nur schwer zu erreichen.</w:t>
      </w:r>
    </w:p>
    <w:p w14:paraId="01824805" w14:textId="77777777" w:rsidR="000D5B1C" w:rsidRPr="000D5B1C" w:rsidRDefault="000D5B1C" w:rsidP="000D5B1C">
      <w:pPr>
        <w:widowControl/>
        <w:shd w:val="clear" w:color="auto" w:fill="FDFDFC"/>
        <w:suppressAutoHyphens w:val="0"/>
        <w:spacing w:line="370" w:lineRule="atLeast"/>
        <w:ind w:left="386" w:right="386"/>
        <w:textAlignment w:val="baseline"/>
        <w:rPr>
          <w:rFonts w:eastAsia="Times New Roman" w:cs="Times New Roman"/>
          <w:color w:val="1D2124"/>
          <w:kern w:val="0"/>
          <w:lang w:eastAsia="de-DE" w:bidi="ar-SA"/>
        </w:rPr>
      </w:pPr>
      <w:r w:rsidRPr="000D5B1C">
        <w:rPr>
          <w:rFonts w:eastAsia="Times New Roman" w:cs="Times New Roman"/>
          <w:color w:val="1D2124"/>
          <w:kern w:val="0"/>
          <w:lang w:eastAsia="de-DE" w:bidi="ar-SA"/>
        </w:rPr>
        <w:t>Ein Teil der Nichtwähler habe allerdings tatsächliche Gründe, sich von der Politik abzuwenden, wie Arbeitslosigkeit, eine hohe Verschuldung oder der Tatsache, sozial benachteiligt zu sein. </w:t>
      </w:r>
      <w:r w:rsidRPr="000D5B1C">
        <w:rPr>
          <w:rFonts w:eastAsia="Times New Roman" w:cs="Times New Roman"/>
          <w:i/>
          <w:iCs/>
          <w:color w:val="1D2124"/>
          <w:kern w:val="0"/>
          <w:bdr w:val="none" w:sz="0" w:space="0" w:color="auto" w:frame="1"/>
          <w:lang w:eastAsia="de-DE" w:bidi="ar-SA"/>
        </w:rPr>
        <w:t>„Sie fühlen sich von den Parteien nicht angesprochen“</w:t>
      </w:r>
      <w:r w:rsidRPr="000D5B1C">
        <w:rPr>
          <w:rFonts w:eastAsia="Times New Roman" w:cs="Times New Roman"/>
          <w:color w:val="1D2124"/>
          <w:kern w:val="0"/>
          <w:lang w:eastAsia="de-DE" w:bidi="ar-SA"/>
        </w:rPr>
        <w:t>, so Mittendorf.</w:t>
      </w:r>
    </w:p>
    <w:p w14:paraId="5DA76681" w14:textId="77777777" w:rsidR="00445176" w:rsidRDefault="000D5B1C" w:rsidP="00445176">
      <w:pPr>
        <w:widowControl/>
        <w:shd w:val="clear" w:color="auto" w:fill="FDFDFC"/>
        <w:suppressAutoHyphens w:val="0"/>
        <w:spacing w:line="370" w:lineRule="atLeast"/>
        <w:ind w:left="386" w:right="386"/>
        <w:textAlignment w:val="baseline"/>
        <w:rPr>
          <w:rFonts w:eastAsia="Times New Roman" w:cs="Times New Roman"/>
          <w:color w:val="1D2124"/>
          <w:kern w:val="0"/>
          <w:lang w:eastAsia="de-DE" w:bidi="ar-SA"/>
        </w:rPr>
      </w:pPr>
      <w:r w:rsidRPr="000D5B1C">
        <w:rPr>
          <w:rFonts w:eastAsia="Times New Roman" w:cs="Times New Roman"/>
          <w:color w:val="1D2124"/>
          <w:kern w:val="0"/>
          <w:lang w:eastAsia="de-DE" w:bidi="ar-SA"/>
        </w:rPr>
        <w:t>Das soziale Umfeld trägt offenbar zu diesem Politik-Frust zusätzlich bei. In sozialen Brennpunkten fehle das Gefühl, sich einbringen zu können oder aus der Situation herauszukommen. </w:t>
      </w:r>
      <w:r w:rsidRPr="000D5B1C">
        <w:rPr>
          <w:rFonts w:eastAsia="Times New Roman" w:cs="Times New Roman"/>
          <w:i/>
          <w:iCs/>
          <w:color w:val="1D2124"/>
          <w:kern w:val="0"/>
          <w:bdr w:val="none" w:sz="0" w:space="0" w:color="auto" w:frame="1"/>
          <w:lang w:eastAsia="de-DE" w:bidi="ar-SA"/>
        </w:rPr>
        <w:t xml:space="preserve">„Das gesellschaftliche Leben wirkt sich damit auch auf die </w:t>
      </w:r>
      <w:r w:rsidRPr="000D5B1C">
        <w:rPr>
          <w:rFonts w:eastAsia="Times New Roman" w:cs="Times New Roman"/>
          <w:i/>
          <w:iCs/>
          <w:color w:val="1D2124"/>
          <w:kern w:val="0"/>
          <w:bdr w:val="none" w:sz="0" w:space="0" w:color="auto" w:frame="1"/>
          <w:lang w:eastAsia="de-DE" w:bidi="ar-SA"/>
        </w:rPr>
        <w:lastRenderedPageBreak/>
        <w:t>Bereitschaft aus, sich am demokratischen Prozess zu beteiligen.“</w:t>
      </w:r>
      <w:r w:rsidRPr="000D5B1C">
        <w:rPr>
          <w:rFonts w:eastAsia="Times New Roman" w:cs="Times New Roman"/>
          <w:color w:val="1D2124"/>
          <w:kern w:val="0"/>
          <w:lang w:eastAsia="de-DE" w:bidi="ar-SA"/>
        </w:rPr>
        <w:t> Die Menschen an solchen Orten fühlten sich nicht von der Politik angesprochen. Und die Parteien gingen auch nicht in diese Viertel hinein - weil sie dort kaum neue Wähler zu gewinnen gibt. Eine Abwärtsspirale für politisches Interesse.</w:t>
      </w:r>
    </w:p>
    <w:p w14:paraId="7A577E49" w14:textId="77777777" w:rsidR="00445176" w:rsidRDefault="00445176" w:rsidP="00445176">
      <w:pPr>
        <w:widowControl/>
        <w:shd w:val="clear" w:color="auto" w:fill="FDFDFC"/>
        <w:suppressAutoHyphens w:val="0"/>
        <w:spacing w:line="370" w:lineRule="atLeast"/>
        <w:ind w:left="386" w:right="386"/>
        <w:textAlignment w:val="baseline"/>
        <w:rPr>
          <w:rFonts w:eastAsia="Times New Roman" w:cs="Times New Roman"/>
          <w:color w:val="1D2124"/>
          <w:kern w:val="0"/>
          <w:lang w:eastAsia="de-DE" w:bidi="ar-SA"/>
        </w:rPr>
      </w:pPr>
    </w:p>
    <w:p w14:paraId="2B463B93" w14:textId="7A145D98" w:rsidR="000D5B1C" w:rsidRPr="000D5B1C" w:rsidRDefault="000D5B1C" w:rsidP="00445176">
      <w:pPr>
        <w:widowControl/>
        <w:shd w:val="clear" w:color="auto" w:fill="FDFDFC"/>
        <w:suppressAutoHyphens w:val="0"/>
        <w:spacing w:line="370" w:lineRule="atLeast"/>
        <w:ind w:left="386" w:right="386"/>
        <w:textAlignment w:val="baseline"/>
        <w:rPr>
          <w:rFonts w:eastAsia="Times New Roman" w:cs="Times New Roman"/>
          <w:color w:val="1D2124"/>
          <w:kern w:val="0"/>
          <w:lang w:eastAsia="de-DE" w:bidi="ar-SA"/>
        </w:rPr>
      </w:pPr>
      <w:r w:rsidRPr="000D5B1C">
        <w:rPr>
          <w:rFonts w:eastAsia="Times New Roman" w:cs="Times New Roman"/>
          <w:b/>
          <w:bCs/>
          <w:color w:val="1D2124"/>
          <w:kern w:val="0"/>
          <w:lang w:eastAsia="de-DE" w:bidi="ar-SA"/>
        </w:rPr>
        <w:t>Arbeitslosigkeit und eine ferne Politik</w:t>
      </w:r>
    </w:p>
    <w:p w14:paraId="40684BAC" w14:textId="15583B6D" w:rsidR="000D5B1C" w:rsidRPr="000D5B1C" w:rsidRDefault="000D5B1C" w:rsidP="000D5B1C">
      <w:pPr>
        <w:widowControl/>
        <w:shd w:val="clear" w:color="auto" w:fill="FDFDFC"/>
        <w:suppressAutoHyphens w:val="0"/>
        <w:spacing w:line="336" w:lineRule="atLeast"/>
        <w:textAlignment w:val="baseline"/>
        <w:rPr>
          <w:rFonts w:eastAsia="Times New Roman" w:cs="Times New Roman"/>
          <w:color w:val="1D2124"/>
          <w:kern w:val="0"/>
          <w:lang w:eastAsia="de-DE" w:bidi="ar-SA"/>
        </w:rPr>
      </w:pPr>
    </w:p>
    <w:p w14:paraId="3BE69085" w14:textId="77777777" w:rsidR="000D5B1C" w:rsidRPr="000D5B1C" w:rsidRDefault="000D5B1C" w:rsidP="000D5B1C">
      <w:pPr>
        <w:widowControl/>
        <w:shd w:val="clear" w:color="auto" w:fill="FDFDFC"/>
        <w:suppressAutoHyphens w:val="0"/>
        <w:spacing w:after="120" w:line="370" w:lineRule="atLeast"/>
        <w:ind w:right="386"/>
        <w:textAlignment w:val="baseline"/>
        <w:rPr>
          <w:rFonts w:eastAsia="Times New Roman" w:cs="Times New Roman"/>
          <w:color w:val="1D2124"/>
          <w:kern w:val="0"/>
          <w:lang w:eastAsia="de-DE" w:bidi="ar-SA"/>
        </w:rPr>
      </w:pPr>
      <w:r w:rsidRPr="000D5B1C">
        <w:rPr>
          <w:rFonts w:eastAsia="Times New Roman" w:cs="Times New Roman"/>
          <w:color w:val="1D2124"/>
          <w:kern w:val="0"/>
          <w:lang w:eastAsia="de-DE" w:bidi="ar-SA"/>
        </w:rPr>
        <w:t>Zu diesem Ergebnis kommt auch eine Studie der Universität Duisburg-Essen. Die Politikwissenschaftler dort stellten fest, dass ein großer Teil der Nichtwähler in prekären Verhältnissen lebt und in Gegenden wohnt, in denen Politik faktisch nicht mehr existiert.</w:t>
      </w:r>
    </w:p>
    <w:p w14:paraId="17431CF4" w14:textId="77777777" w:rsidR="000D5B1C" w:rsidRPr="000D5B1C" w:rsidRDefault="000D5B1C" w:rsidP="000D5B1C">
      <w:pPr>
        <w:widowControl/>
        <w:shd w:val="clear" w:color="auto" w:fill="FDFDFC"/>
        <w:suppressAutoHyphens w:val="0"/>
        <w:spacing w:line="370" w:lineRule="atLeast"/>
        <w:ind w:left="386" w:right="386"/>
        <w:textAlignment w:val="baseline"/>
        <w:rPr>
          <w:rFonts w:eastAsia="Times New Roman" w:cs="Times New Roman"/>
          <w:color w:val="1D2124"/>
          <w:kern w:val="0"/>
          <w:lang w:eastAsia="de-DE" w:bidi="ar-SA"/>
        </w:rPr>
      </w:pPr>
      <w:r w:rsidRPr="000D5B1C">
        <w:rPr>
          <w:rFonts w:eastAsia="Times New Roman" w:cs="Times New Roman"/>
          <w:i/>
          <w:iCs/>
          <w:color w:val="1D2124"/>
          <w:kern w:val="0"/>
          <w:bdr w:val="none" w:sz="0" w:space="0" w:color="auto" w:frame="1"/>
          <w:lang w:eastAsia="de-DE" w:bidi="ar-SA"/>
        </w:rPr>
        <w:t>„In sozialen Brennpunkten wird weniger plakatiert. Es gibt weniger Wahlkämpfer oder Wahlveranstaltungen vor Ort“</w:t>
      </w:r>
      <w:r w:rsidRPr="000D5B1C">
        <w:rPr>
          <w:rFonts w:eastAsia="Times New Roman" w:cs="Times New Roman"/>
          <w:color w:val="1D2124"/>
          <w:kern w:val="0"/>
          <w:lang w:eastAsia="de-DE" w:bidi="ar-SA"/>
        </w:rPr>
        <w:t>, sagt Stefan Haußner von der Uni Duisburg-Essen. Der Politikwissenschaftler hat sich gemeinsam mit seinen Kollegen Wahlbeteiligungen in gut und schlecht situierten Bezirken in NRW-Städten angeschaut. Das Ergebnis: Stadtteile mit einer hohen Arbeitslosigkeit wiesen eine niedrige Wahlbeteiligung auf. Bei niedriger Arbeitslosigkeit war die Beteiligung entsprechend höher.</w:t>
      </w:r>
    </w:p>
    <w:p w14:paraId="04BA7FEE" w14:textId="77777777" w:rsidR="000D5B1C" w:rsidRPr="000D5B1C" w:rsidRDefault="000D5B1C" w:rsidP="000D5B1C">
      <w:pPr>
        <w:widowControl/>
        <w:shd w:val="clear" w:color="auto" w:fill="FDFDFC"/>
        <w:suppressAutoHyphens w:val="0"/>
        <w:spacing w:after="120" w:line="370" w:lineRule="atLeast"/>
        <w:ind w:left="386" w:right="386"/>
        <w:textAlignment w:val="baseline"/>
        <w:rPr>
          <w:rFonts w:eastAsia="Times New Roman" w:cs="Times New Roman"/>
          <w:color w:val="1D2124"/>
          <w:kern w:val="0"/>
          <w:lang w:eastAsia="de-DE" w:bidi="ar-SA"/>
        </w:rPr>
      </w:pPr>
      <w:r w:rsidRPr="000D5B1C">
        <w:rPr>
          <w:rFonts w:eastAsia="Times New Roman" w:cs="Times New Roman"/>
          <w:color w:val="1D2124"/>
          <w:kern w:val="0"/>
          <w:lang w:eastAsia="de-DE" w:bidi="ar-SA"/>
        </w:rPr>
        <w:t xml:space="preserve">Bei der Landtagswahl 2017 spiegelte sich das beispielsweise </w:t>
      </w:r>
      <w:proofErr w:type="spellStart"/>
      <w:r w:rsidRPr="000D5B1C">
        <w:rPr>
          <w:rFonts w:eastAsia="Times New Roman" w:cs="Times New Roman"/>
          <w:color w:val="1D2124"/>
          <w:kern w:val="0"/>
          <w:lang w:eastAsia="de-DE" w:bidi="ar-SA"/>
        </w:rPr>
        <w:t>beispielsweise</w:t>
      </w:r>
      <w:proofErr w:type="spellEnd"/>
      <w:r w:rsidRPr="000D5B1C">
        <w:rPr>
          <w:rFonts w:eastAsia="Times New Roman" w:cs="Times New Roman"/>
          <w:color w:val="1D2124"/>
          <w:kern w:val="0"/>
          <w:lang w:eastAsia="de-DE" w:bidi="ar-SA"/>
        </w:rPr>
        <w:t xml:space="preserve"> in Düsseldorf wider. Im Stadtteil Garath lag die Arbeitslosenquote bei ca. 15 Prozent und die Wahlbeteiligung bei 51,2 Prozent. Im besser situierten Kalkum lag die Arbeitslosenquote unter drei Prozent und die Wahlbeteiligung bei 83,3 Prozent. Ähnlich zeigte sich das Bild in den entsprechenden Stadtteilen von Aachen, Gelsenkirchen oder Köln.</w:t>
      </w:r>
    </w:p>
    <w:p w14:paraId="01CA8549" w14:textId="77777777" w:rsidR="000D5B1C" w:rsidRPr="000D5B1C" w:rsidRDefault="000D5B1C" w:rsidP="000D5B1C">
      <w:pPr>
        <w:widowControl/>
        <w:shd w:val="clear" w:color="auto" w:fill="FDFDFC"/>
        <w:suppressAutoHyphens w:val="0"/>
        <w:spacing w:before="225" w:after="120" w:line="356" w:lineRule="atLeast"/>
        <w:ind w:left="386" w:right="386"/>
        <w:textAlignment w:val="baseline"/>
        <w:outlineLvl w:val="1"/>
        <w:rPr>
          <w:rFonts w:eastAsia="Times New Roman" w:cs="Times New Roman"/>
          <w:b/>
          <w:bCs/>
          <w:color w:val="1D2124"/>
          <w:kern w:val="0"/>
          <w:lang w:eastAsia="de-DE" w:bidi="ar-SA"/>
        </w:rPr>
      </w:pPr>
      <w:r w:rsidRPr="000D5B1C">
        <w:rPr>
          <w:rFonts w:eastAsia="Times New Roman" w:cs="Times New Roman"/>
          <w:b/>
          <w:bCs/>
          <w:color w:val="1D2124"/>
          <w:kern w:val="0"/>
          <w:lang w:eastAsia="de-DE" w:bidi="ar-SA"/>
        </w:rPr>
        <w:t>Programme in leichter Sprache und Wahlkampf vor Ort</w:t>
      </w:r>
    </w:p>
    <w:p w14:paraId="5168015C" w14:textId="77777777" w:rsidR="000D5B1C" w:rsidRPr="000D5B1C" w:rsidRDefault="000D5B1C" w:rsidP="000D5B1C">
      <w:pPr>
        <w:widowControl/>
        <w:shd w:val="clear" w:color="auto" w:fill="FDFDFC"/>
        <w:suppressAutoHyphens w:val="0"/>
        <w:spacing w:line="370" w:lineRule="atLeast"/>
        <w:ind w:left="386" w:right="386"/>
        <w:textAlignment w:val="baseline"/>
        <w:rPr>
          <w:rFonts w:eastAsia="Times New Roman" w:cs="Times New Roman"/>
          <w:color w:val="1D2124"/>
          <w:kern w:val="0"/>
          <w:lang w:eastAsia="de-DE" w:bidi="ar-SA"/>
        </w:rPr>
      </w:pPr>
      <w:r w:rsidRPr="000D5B1C">
        <w:rPr>
          <w:rFonts w:eastAsia="Times New Roman" w:cs="Times New Roman"/>
          <w:color w:val="1D2124"/>
          <w:kern w:val="0"/>
          <w:lang w:eastAsia="de-DE" w:bidi="ar-SA"/>
        </w:rPr>
        <w:t>Die Politik müsse kontinuierlich in Stadtteile reingehen, die als soziale Brennpunkte bekannt sind, betont Haußner. </w:t>
      </w:r>
      <w:r w:rsidRPr="000D5B1C">
        <w:rPr>
          <w:rFonts w:eastAsia="Times New Roman" w:cs="Times New Roman"/>
          <w:i/>
          <w:iCs/>
          <w:color w:val="1D2124"/>
          <w:kern w:val="0"/>
          <w:bdr w:val="none" w:sz="0" w:space="0" w:color="auto" w:frame="1"/>
          <w:lang w:eastAsia="de-DE" w:bidi="ar-SA"/>
        </w:rPr>
        <w:t>„Die Bürger müssen wieder mehr merken, dass es auch um sie geht.“</w:t>
      </w:r>
      <w:r w:rsidRPr="000D5B1C">
        <w:rPr>
          <w:rFonts w:eastAsia="Times New Roman" w:cs="Times New Roman"/>
          <w:color w:val="1D2124"/>
          <w:kern w:val="0"/>
          <w:lang w:eastAsia="de-DE" w:bidi="ar-SA"/>
        </w:rPr>
        <w:t> Zwar habe man bei der letzten Landtagswahl schon gesehen, dass die Quoten wieder hochgehen, aber die Parteien erreichten noch nicht die richtigen Gruppen.</w:t>
      </w:r>
    </w:p>
    <w:p w14:paraId="1E08F6F9" w14:textId="77777777" w:rsidR="000D5B1C" w:rsidRDefault="000D5B1C" w:rsidP="000D5B1C">
      <w:pPr>
        <w:widowControl/>
        <w:shd w:val="clear" w:color="auto" w:fill="FDFDFC"/>
        <w:suppressAutoHyphens w:val="0"/>
        <w:spacing w:line="370" w:lineRule="atLeast"/>
        <w:ind w:left="386" w:right="386"/>
        <w:textAlignment w:val="baseline"/>
        <w:rPr>
          <w:rFonts w:eastAsia="Times New Roman" w:cs="Times New Roman"/>
          <w:i/>
          <w:iCs/>
          <w:color w:val="1D2124"/>
          <w:kern w:val="0"/>
          <w:bdr w:val="none" w:sz="0" w:space="0" w:color="auto" w:frame="1"/>
          <w:lang w:eastAsia="de-DE" w:bidi="ar-SA"/>
        </w:rPr>
      </w:pPr>
      <w:r w:rsidRPr="000D5B1C">
        <w:rPr>
          <w:rFonts w:eastAsia="Times New Roman" w:cs="Times New Roman"/>
          <w:color w:val="1D2124"/>
          <w:kern w:val="0"/>
          <w:lang w:eastAsia="de-DE" w:bidi="ar-SA"/>
        </w:rPr>
        <w:t>Dabei helfen könnten auch Wahlprogramme in leichter Sprache. Für mehr Präsenz der Parteien vor Ort plädiert auch Marcel Solar von der Landeszentrale für politische Bildung. Man müsse den Wert demokratischer Wahlen den Menschen wieder näherbringen.</w:t>
      </w:r>
      <w:r w:rsidRPr="000D5B1C">
        <w:rPr>
          <w:rFonts w:eastAsia="Times New Roman" w:cs="Times New Roman"/>
          <w:i/>
          <w:iCs/>
          <w:color w:val="1D2124"/>
          <w:kern w:val="0"/>
          <w:bdr w:val="none" w:sz="0" w:space="0" w:color="auto" w:frame="1"/>
          <w:lang w:eastAsia="de-DE" w:bidi="ar-SA"/>
        </w:rPr>
        <w:t> „Wie erreichen wir die Leute? Man muss schon vor Ort sein und mit den Leuten ins Gespräch kommen. Auch wenn es anstrengend ist.“</w:t>
      </w:r>
    </w:p>
    <w:p w14:paraId="283B7414" w14:textId="77777777" w:rsidR="00445176" w:rsidRDefault="00445176" w:rsidP="000D5B1C">
      <w:pPr>
        <w:widowControl/>
        <w:shd w:val="clear" w:color="auto" w:fill="FDFDFC"/>
        <w:suppressAutoHyphens w:val="0"/>
        <w:spacing w:line="370" w:lineRule="atLeast"/>
        <w:ind w:left="386" w:right="386"/>
        <w:textAlignment w:val="baseline"/>
        <w:rPr>
          <w:rFonts w:eastAsia="Times New Roman" w:cs="Times New Roman"/>
          <w:i/>
          <w:iCs/>
          <w:color w:val="1D2124"/>
          <w:kern w:val="0"/>
          <w:bdr w:val="none" w:sz="0" w:space="0" w:color="auto" w:frame="1"/>
          <w:lang w:eastAsia="de-DE" w:bidi="ar-SA"/>
        </w:rPr>
      </w:pPr>
    </w:p>
    <w:p w14:paraId="4DF3CDAA" w14:textId="27728A40" w:rsidR="00445176" w:rsidRPr="00B22FEF" w:rsidRDefault="00445176" w:rsidP="000D5B1C">
      <w:pPr>
        <w:widowControl/>
        <w:shd w:val="clear" w:color="auto" w:fill="FDFDFC"/>
        <w:suppressAutoHyphens w:val="0"/>
        <w:spacing w:line="370" w:lineRule="atLeast"/>
        <w:ind w:left="386" w:right="386"/>
        <w:textAlignment w:val="baseline"/>
        <w:rPr>
          <w:rFonts w:ascii="Arial" w:hAnsi="Arial" w:cs="Arial"/>
          <w:sz w:val="22"/>
          <w:szCs w:val="22"/>
        </w:rPr>
      </w:pPr>
      <w:r w:rsidRPr="00B22FEF">
        <w:rPr>
          <w:rFonts w:ascii="Arial" w:eastAsia="Times New Roman" w:hAnsi="Arial" w:cs="Arial"/>
          <w:color w:val="1D2124"/>
          <w:kern w:val="0"/>
          <w:sz w:val="22"/>
          <w:szCs w:val="22"/>
          <w:bdr w:val="none" w:sz="0" w:space="0" w:color="auto" w:frame="1"/>
          <w:lang w:eastAsia="de-DE" w:bidi="ar-SA"/>
        </w:rPr>
        <w:t xml:space="preserve">Quelle: </w:t>
      </w:r>
      <w:r w:rsidR="002F2415" w:rsidRPr="00B22FEF">
        <w:rPr>
          <w:rFonts w:ascii="Arial" w:hAnsi="Arial" w:cs="Arial"/>
          <w:sz w:val="22"/>
          <w:szCs w:val="22"/>
        </w:rPr>
        <w:t>Warum viele Menschen nicht zur Wahl gehen - Nachrichten – WDR; zugegriffen am 21.09.2025</w:t>
      </w:r>
    </w:p>
    <w:p w14:paraId="42A02FA0" w14:textId="0817D3A2" w:rsidR="002F2415" w:rsidRDefault="002F2415">
      <w:pPr>
        <w:widowControl/>
        <w:suppressAutoHyphens w:val="0"/>
      </w:pPr>
    </w:p>
    <w:p w14:paraId="7C3A7546" w14:textId="5475280D" w:rsidR="00EE3ED3" w:rsidRPr="005F3EFA" w:rsidRDefault="00F803AB" w:rsidP="00A029B5">
      <w:pPr>
        <w:widowControl/>
        <w:shd w:val="clear" w:color="auto" w:fill="FDFDFC"/>
        <w:suppressAutoHyphens w:val="0"/>
        <w:spacing w:line="370" w:lineRule="atLeast"/>
        <w:ind w:right="386"/>
        <w:textAlignment w:val="baseline"/>
        <w:rPr>
          <w:rFonts w:ascii="Arial" w:eastAsia="Times New Roman" w:hAnsi="Arial" w:cs="Arial"/>
          <w:b/>
          <w:bCs/>
          <w:color w:val="1D2124"/>
          <w:kern w:val="0"/>
          <w:sz w:val="28"/>
          <w:szCs w:val="28"/>
          <w:lang w:eastAsia="de-DE" w:bidi="ar-SA"/>
        </w:rPr>
      </w:pPr>
      <w:r w:rsidRPr="005F3EFA">
        <w:rPr>
          <w:rFonts w:ascii="Arial" w:eastAsia="Times New Roman" w:hAnsi="Arial" w:cs="Arial"/>
          <w:b/>
          <w:bCs/>
          <w:color w:val="1D2124"/>
          <w:kern w:val="0"/>
          <w:sz w:val="28"/>
          <w:szCs w:val="28"/>
          <w:lang w:eastAsia="de-DE" w:bidi="ar-SA"/>
        </w:rPr>
        <w:t>Folgen einer geringen Wahlbeteiligung</w:t>
      </w:r>
    </w:p>
    <w:p w14:paraId="49D018A8" w14:textId="77777777" w:rsidR="005D7FC8" w:rsidRPr="005F3EFA" w:rsidRDefault="005D7FC8" w:rsidP="00A029B5">
      <w:pPr>
        <w:widowControl/>
        <w:shd w:val="clear" w:color="auto" w:fill="FDFDFC"/>
        <w:suppressAutoHyphens w:val="0"/>
        <w:spacing w:line="370" w:lineRule="atLeast"/>
        <w:ind w:right="386"/>
        <w:textAlignment w:val="baseline"/>
        <w:rPr>
          <w:rFonts w:ascii="Arial" w:eastAsia="Times New Roman" w:hAnsi="Arial" w:cs="Arial"/>
          <w:color w:val="1D2124"/>
          <w:kern w:val="0"/>
          <w:lang w:eastAsia="de-DE" w:bidi="ar-SA"/>
        </w:rPr>
      </w:pPr>
    </w:p>
    <w:p w14:paraId="1C15B8A0" w14:textId="77777777" w:rsidR="00D61206" w:rsidRPr="005F3EFA" w:rsidRDefault="005D7FC8" w:rsidP="005D4445">
      <w:pPr>
        <w:pStyle w:val="Listenabsatz"/>
        <w:numPr>
          <w:ilvl w:val="0"/>
          <w:numId w:val="11"/>
        </w:numPr>
        <w:shd w:val="clear" w:color="auto" w:fill="FDFDFC"/>
        <w:spacing w:line="370" w:lineRule="atLeast"/>
        <w:ind w:right="386"/>
        <w:textAlignment w:val="baseline"/>
        <w:rPr>
          <w:rFonts w:ascii="Arial" w:eastAsia="Times New Roman" w:hAnsi="Arial" w:cs="Arial"/>
          <w:color w:val="1D2124"/>
          <w:sz w:val="24"/>
          <w:szCs w:val="24"/>
          <w:lang w:eastAsia="de-DE"/>
        </w:rPr>
      </w:pPr>
      <w:r w:rsidRPr="005F3EFA">
        <w:rPr>
          <w:rFonts w:ascii="Arial" w:eastAsia="Times New Roman" w:hAnsi="Arial" w:cs="Arial"/>
          <w:color w:val="1D2124"/>
          <w:sz w:val="24"/>
          <w:szCs w:val="24"/>
          <w:lang w:eastAsia="de-DE"/>
        </w:rPr>
        <w:t xml:space="preserve">Nachfolgender Link kann </w:t>
      </w:r>
      <w:r w:rsidR="005D4445" w:rsidRPr="005F3EFA">
        <w:rPr>
          <w:rFonts w:ascii="Arial" w:eastAsia="Times New Roman" w:hAnsi="Arial" w:cs="Arial"/>
          <w:color w:val="1D2124"/>
          <w:sz w:val="24"/>
          <w:szCs w:val="24"/>
          <w:lang w:eastAsia="de-DE"/>
        </w:rPr>
        <w:t xml:space="preserve">als Materialgrundlage genutzt werden. </w:t>
      </w:r>
    </w:p>
    <w:p w14:paraId="18A75D96" w14:textId="2275CBBC" w:rsidR="005D7FC8" w:rsidRPr="005F3EFA" w:rsidRDefault="005D4445" w:rsidP="005D4445">
      <w:pPr>
        <w:pStyle w:val="Listenabsatz"/>
        <w:numPr>
          <w:ilvl w:val="0"/>
          <w:numId w:val="11"/>
        </w:numPr>
        <w:shd w:val="clear" w:color="auto" w:fill="FDFDFC"/>
        <w:spacing w:line="370" w:lineRule="atLeast"/>
        <w:ind w:right="386"/>
        <w:textAlignment w:val="baseline"/>
        <w:rPr>
          <w:rFonts w:ascii="Arial" w:eastAsia="Times New Roman" w:hAnsi="Arial" w:cs="Arial"/>
          <w:color w:val="1D2124"/>
          <w:sz w:val="24"/>
          <w:szCs w:val="24"/>
          <w:lang w:eastAsia="de-DE"/>
        </w:rPr>
      </w:pPr>
      <w:r w:rsidRPr="005F3EFA">
        <w:rPr>
          <w:rFonts w:ascii="Arial" w:eastAsia="Times New Roman" w:hAnsi="Arial" w:cs="Arial"/>
          <w:color w:val="1D2124"/>
          <w:sz w:val="24"/>
          <w:szCs w:val="24"/>
          <w:lang w:eastAsia="de-DE"/>
        </w:rPr>
        <w:t xml:space="preserve">Darüber hinaus </w:t>
      </w:r>
      <w:r w:rsidR="00437148" w:rsidRPr="005F3EFA">
        <w:rPr>
          <w:rFonts w:ascii="Arial" w:eastAsia="Times New Roman" w:hAnsi="Arial" w:cs="Arial"/>
          <w:color w:val="1D2124"/>
          <w:sz w:val="24"/>
          <w:szCs w:val="24"/>
          <w:lang w:eastAsia="de-DE"/>
        </w:rPr>
        <w:t xml:space="preserve">sind die Schüler innerhalb ihrer Arbeitsgruppe dazu angehalten eigene Ideen </w:t>
      </w:r>
      <w:r w:rsidR="000621BA" w:rsidRPr="005F3EFA">
        <w:rPr>
          <w:rFonts w:ascii="Arial" w:eastAsia="Times New Roman" w:hAnsi="Arial" w:cs="Arial"/>
          <w:color w:val="1D2124"/>
          <w:sz w:val="24"/>
          <w:szCs w:val="24"/>
          <w:lang w:eastAsia="de-DE"/>
        </w:rPr>
        <w:t>und Vorstellungen zu möglichen Folgen einer sinkenden Wahlbeteiligung zu diskutieren.</w:t>
      </w:r>
    </w:p>
    <w:p w14:paraId="668263D8" w14:textId="77777777" w:rsidR="00EE3ED3" w:rsidRPr="005F3EFA" w:rsidRDefault="00EE3ED3" w:rsidP="00EE3ED3">
      <w:pPr>
        <w:widowControl/>
        <w:shd w:val="clear" w:color="auto" w:fill="FDFDFC"/>
        <w:suppressAutoHyphens w:val="0"/>
        <w:spacing w:line="370" w:lineRule="atLeast"/>
        <w:ind w:left="386" w:right="386"/>
        <w:textAlignment w:val="baseline"/>
        <w:rPr>
          <w:rFonts w:ascii="Arial" w:eastAsia="Times New Roman" w:hAnsi="Arial" w:cs="Arial"/>
          <w:color w:val="1D2124"/>
          <w:kern w:val="0"/>
          <w:lang w:eastAsia="de-DE" w:bidi="ar-SA"/>
        </w:rPr>
      </w:pPr>
    </w:p>
    <w:p w14:paraId="519F6994" w14:textId="0528E9D6" w:rsidR="00EE3ED3" w:rsidRDefault="00000000" w:rsidP="00A029B5">
      <w:pPr>
        <w:widowControl/>
        <w:shd w:val="clear" w:color="auto" w:fill="FDFDFC"/>
        <w:suppressAutoHyphens w:val="0"/>
        <w:spacing w:line="370" w:lineRule="atLeast"/>
        <w:ind w:right="386"/>
        <w:textAlignment w:val="baseline"/>
        <w:rPr>
          <w:rStyle w:val="Hyperlink"/>
          <w:rFonts w:ascii="Arial" w:hAnsi="Arial" w:cs="Arial"/>
        </w:rPr>
      </w:pPr>
      <w:hyperlink r:id="rId20" w:history="1">
        <w:r w:rsidR="00A029B5" w:rsidRPr="005F3EFA">
          <w:rPr>
            <w:rStyle w:val="Hyperlink"/>
            <w:rFonts w:ascii="Arial" w:hAnsi="Arial" w:cs="Arial"/>
          </w:rPr>
          <w:t>Bundestagswahl 2025: Welche Auswirkun</w:t>
        </w:r>
        <w:r w:rsidR="00A029B5" w:rsidRPr="005F3EFA">
          <w:rPr>
            <w:rStyle w:val="Hyperlink"/>
            <w:rFonts w:ascii="Arial" w:hAnsi="Arial" w:cs="Arial"/>
          </w:rPr>
          <w:t>g</w:t>
        </w:r>
        <w:r w:rsidR="00A029B5" w:rsidRPr="005F3EFA">
          <w:rPr>
            <w:rStyle w:val="Hyperlink"/>
            <w:rFonts w:ascii="Arial" w:hAnsi="Arial" w:cs="Arial"/>
          </w:rPr>
          <w:t>en Nichtwählen hat</w:t>
        </w:r>
      </w:hyperlink>
    </w:p>
    <w:p w14:paraId="0ED3FD03" w14:textId="77777777" w:rsidR="00BD5FA9" w:rsidRDefault="00BD5FA9" w:rsidP="00A029B5">
      <w:pPr>
        <w:widowControl/>
        <w:shd w:val="clear" w:color="auto" w:fill="FDFDFC"/>
        <w:suppressAutoHyphens w:val="0"/>
        <w:spacing w:line="370" w:lineRule="atLeast"/>
        <w:ind w:right="386"/>
        <w:textAlignment w:val="baseline"/>
        <w:rPr>
          <w:rStyle w:val="Hyperlink"/>
          <w:rFonts w:ascii="Arial" w:hAnsi="Arial" w:cs="Arial"/>
        </w:rPr>
      </w:pPr>
    </w:p>
    <w:p w14:paraId="0FADA41B" w14:textId="01DAAD17" w:rsidR="00BD5FA9" w:rsidRPr="005F3EFA" w:rsidRDefault="00BD5FA9" w:rsidP="00A029B5">
      <w:pPr>
        <w:widowControl/>
        <w:shd w:val="clear" w:color="auto" w:fill="FDFDFC"/>
        <w:suppressAutoHyphens w:val="0"/>
        <w:spacing w:line="370" w:lineRule="atLeast"/>
        <w:ind w:right="386"/>
        <w:textAlignment w:val="baseline"/>
        <w:rPr>
          <w:rFonts w:ascii="Arial" w:hAnsi="Arial" w:cs="Arial"/>
        </w:rPr>
      </w:pPr>
      <w:r>
        <w:rPr>
          <w:rFonts w:ascii="Arial" w:hAnsi="Arial" w:cs="Arial"/>
          <w:noProof/>
        </w:rPr>
        <w:drawing>
          <wp:inline distT="0" distB="0" distL="0" distR="0" wp14:anchorId="3D2EFE3B" wp14:editId="1FAB57AF">
            <wp:extent cx="1022985" cy="1022985"/>
            <wp:effectExtent l="0" t="0" r="5715" b="5715"/>
            <wp:docPr id="84698212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6982125" name="Grafik 846982125"/>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036980" cy="1036980"/>
                    </a:xfrm>
                    <a:prstGeom prst="rect">
                      <a:avLst/>
                    </a:prstGeom>
                  </pic:spPr>
                </pic:pic>
              </a:graphicData>
            </a:graphic>
          </wp:inline>
        </w:drawing>
      </w:r>
    </w:p>
    <w:p w14:paraId="49A5189D" w14:textId="77777777" w:rsidR="00D61206" w:rsidRDefault="00D61206" w:rsidP="00A029B5">
      <w:pPr>
        <w:widowControl/>
        <w:shd w:val="clear" w:color="auto" w:fill="FDFDFC"/>
        <w:suppressAutoHyphens w:val="0"/>
        <w:spacing w:line="370" w:lineRule="atLeast"/>
        <w:ind w:right="386"/>
        <w:textAlignment w:val="baseline"/>
      </w:pPr>
    </w:p>
    <w:p w14:paraId="7B5ED6A5" w14:textId="77777777" w:rsidR="00D61206" w:rsidRDefault="00D61206" w:rsidP="00A029B5">
      <w:pPr>
        <w:widowControl/>
        <w:shd w:val="clear" w:color="auto" w:fill="FDFDFC"/>
        <w:suppressAutoHyphens w:val="0"/>
        <w:spacing w:line="370" w:lineRule="atLeast"/>
        <w:ind w:right="386"/>
        <w:textAlignment w:val="baseline"/>
      </w:pPr>
    </w:p>
    <w:p w14:paraId="60FC94AE" w14:textId="77777777" w:rsidR="00404716" w:rsidRDefault="0035284E">
      <w:pPr>
        <w:widowControl/>
        <w:suppressAutoHyphens w:val="0"/>
        <w:sectPr w:rsidR="00404716" w:rsidSect="007F4EEB">
          <w:headerReference w:type="first" r:id="rId22"/>
          <w:pgSz w:w="11900" w:h="16840"/>
          <w:pgMar w:top="1417" w:right="1417" w:bottom="1134" w:left="1417" w:header="708" w:footer="708" w:gutter="0"/>
          <w:cols w:space="708"/>
          <w:titlePg/>
          <w:docGrid w:linePitch="360"/>
        </w:sectPr>
      </w:pPr>
      <w:r>
        <w:br w:type="page"/>
      </w:r>
    </w:p>
    <w:p w14:paraId="6F8EDAD5" w14:textId="528A27D0" w:rsidR="0035284E" w:rsidRPr="00152F6D" w:rsidRDefault="0035284E" w:rsidP="0035284E">
      <w:pPr>
        <w:widowControl/>
        <w:shd w:val="clear" w:color="auto" w:fill="FDFDFC"/>
        <w:suppressAutoHyphens w:val="0"/>
        <w:spacing w:line="370" w:lineRule="atLeast"/>
        <w:ind w:right="386"/>
        <w:contextualSpacing/>
        <w:textAlignment w:val="baseline"/>
        <w:rPr>
          <w:b/>
          <w:bCs/>
          <w:sz w:val="28"/>
          <w:szCs w:val="28"/>
        </w:rPr>
      </w:pPr>
      <w:r w:rsidRPr="00152F6D">
        <w:rPr>
          <w:b/>
          <w:bCs/>
          <w:sz w:val="28"/>
          <w:szCs w:val="28"/>
        </w:rPr>
        <w:lastRenderedPageBreak/>
        <w:t>Was die Wahlbeteiligung beeinflussen kann</w:t>
      </w:r>
    </w:p>
    <w:p w14:paraId="03DD019C" w14:textId="77777777" w:rsidR="00152F6D" w:rsidRDefault="00152F6D" w:rsidP="0035284E">
      <w:pPr>
        <w:widowControl/>
        <w:shd w:val="clear" w:color="auto" w:fill="FDFDFC"/>
        <w:suppressAutoHyphens w:val="0"/>
        <w:spacing w:line="370" w:lineRule="atLeast"/>
        <w:ind w:right="386"/>
        <w:contextualSpacing/>
        <w:textAlignment w:val="baseline"/>
      </w:pPr>
    </w:p>
    <w:p w14:paraId="0534628E" w14:textId="2610A8DD" w:rsidR="0035284E" w:rsidRDefault="0035284E" w:rsidP="0035284E">
      <w:pPr>
        <w:widowControl/>
        <w:shd w:val="clear" w:color="auto" w:fill="FDFDFC"/>
        <w:suppressAutoHyphens w:val="0"/>
        <w:spacing w:line="370" w:lineRule="atLeast"/>
        <w:ind w:right="386"/>
        <w:contextualSpacing/>
        <w:textAlignment w:val="baseline"/>
      </w:pPr>
      <w:r>
        <w:t>Bei der letzten Bundestagswahl hatte Sachsen-Anhalt bundesweit die niedrigste Wahlbeteiligung. Am geringsten war sie im Salzlandkreis. Was steckt dahinter? Eine Spurensuche.</w:t>
      </w:r>
    </w:p>
    <w:p w14:paraId="45B5A7DE" w14:textId="77777777" w:rsidR="0035284E" w:rsidRDefault="0035284E" w:rsidP="0035284E">
      <w:pPr>
        <w:widowControl/>
        <w:shd w:val="clear" w:color="auto" w:fill="FDFDFC"/>
        <w:suppressAutoHyphens w:val="0"/>
        <w:spacing w:line="370" w:lineRule="atLeast"/>
        <w:ind w:right="386"/>
        <w:contextualSpacing/>
        <w:textAlignment w:val="baseline"/>
      </w:pPr>
      <w:r>
        <w:t>Bei der letzten Bundestagswahl war die Wahlbeteiligung im Salzlandkreis in Sachsen-Anhalt besonders gering. Wie blicken die Menschen dort diesmal auf die Wahl?</w:t>
      </w:r>
    </w:p>
    <w:p w14:paraId="673047CE" w14:textId="7EE42BC2" w:rsidR="0035284E" w:rsidRDefault="0035284E" w:rsidP="0035284E">
      <w:pPr>
        <w:widowControl/>
        <w:shd w:val="clear" w:color="auto" w:fill="FDFDFC"/>
        <w:suppressAutoHyphens w:val="0"/>
        <w:spacing w:line="370" w:lineRule="atLeast"/>
        <w:ind w:right="386"/>
        <w:contextualSpacing/>
        <w:textAlignment w:val="baseline"/>
      </w:pPr>
      <w:r>
        <w:t>Schon mehrfach wurde die Wahltafel der SPD abgerissen, diesmal sogar ins Wasser geworfen. Es ist ein sonniger, ruhiger Wintertag in der Stadt Egeln mit ihren 3.219 Einwohnern.</w:t>
      </w:r>
    </w:p>
    <w:p w14:paraId="1D124E56" w14:textId="77777777" w:rsidR="0035284E" w:rsidRDefault="0035284E" w:rsidP="0035284E">
      <w:pPr>
        <w:widowControl/>
        <w:shd w:val="clear" w:color="auto" w:fill="FDFDFC"/>
        <w:suppressAutoHyphens w:val="0"/>
        <w:spacing w:line="370" w:lineRule="atLeast"/>
        <w:ind w:right="386"/>
        <w:contextualSpacing/>
        <w:textAlignment w:val="baseline"/>
      </w:pPr>
      <w:r>
        <w:t xml:space="preserve">Am stillgelegten Bahnhof mit historischer Backsteinfassade und </w:t>
      </w:r>
      <w:proofErr w:type="spellStart"/>
      <w:r>
        <w:t>rot</w:t>
      </w:r>
      <w:proofErr w:type="spellEnd"/>
      <w:r>
        <w:t>-beiger DDR-Lok streift nur eine Katze durchs meterhohe Unkraut. Ein provisorisch wirkender Busbahnhof wurde als Ersatz nach der Wende eingerichtet.</w:t>
      </w:r>
    </w:p>
    <w:p w14:paraId="6253FD93" w14:textId="77777777" w:rsidR="0035284E" w:rsidRDefault="0035284E" w:rsidP="0035284E">
      <w:pPr>
        <w:widowControl/>
        <w:shd w:val="clear" w:color="auto" w:fill="FDFDFC"/>
        <w:suppressAutoHyphens w:val="0"/>
        <w:spacing w:line="370" w:lineRule="atLeast"/>
        <w:ind w:right="386"/>
        <w:contextualSpacing/>
        <w:textAlignment w:val="baseline"/>
      </w:pPr>
    </w:p>
    <w:p w14:paraId="4B33E36B" w14:textId="77777777" w:rsidR="0035284E" w:rsidRDefault="0035284E" w:rsidP="0035284E">
      <w:pPr>
        <w:widowControl/>
        <w:shd w:val="clear" w:color="auto" w:fill="FDFDFC"/>
        <w:suppressAutoHyphens w:val="0"/>
        <w:spacing w:line="370" w:lineRule="atLeast"/>
        <w:ind w:right="386"/>
        <w:contextualSpacing/>
        <w:textAlignment w:val="baseline"/>
      </w:pPr>
      <w:r>
        <w:t xml:space="preserve">Mittlerweile fahren von hier regelmäßig Busse zur 28 Kilometer entfernten Landeshauptstadt Magdeburg. Am Ausbau des Busverkehrs werde </w:t>
      </w:r>
      <w:proofErr w:type="gramStart"/>
      <w:r>
        <w:t>weiter gearbeitet</w:t>
      </w:r>
      <w:proofErr w:type="gramEnd"/>
      <w:r>
        <w:t>, erklärt Bürgermeister Reinhard Luckner:</w:t>
      </w:r>
    </w:p>
    <w:p w14:paraId="747B18D0" w14:textId="77777777" w:rsidR="0035284E" w:rsidRDefault="0035284E" w:rsidP="0035284E">
      <w:pPr>
        <w:widowControl/>
        <w:shd w:val="clear" w:color="auto" w:fill="FDFDFC"/>
        <w:suppressAutoHyphens w:val="0"/>
        <w:spacing w:line="370" w:lineRule="atLeast"/>
        <w:ind w:right="386"/>
        <w:contextualSpacing/>
        <w:textAlignment w:val="baseline"/>
      </w:pPr>
      <w:r>
        <w:t>Das ist eine ländliche Gegend. Da ist es ganz wichtig, die kurzen Strecken auch mit dem Bus bewältigen zu können. Gerade für die älteren Leute.</w:t>
      </w:r>
    </w:p>
    <w:p w14:paraId="122BDCA8" w14:textId="77777777" w:rsidR="0035284E" w:rsidRDefault="0035284E" w:rsidP="0035284E">
      <w:pPr>
        <w:widowControl/>
        <w:shd w:val="clear" w:color="auto" w:fill="FDFDFC"/>
        <w:suppressAutoHyphens w:val="0"/>
        <w:spacing w:line="370" w:lineRule="atLeast"/>
        <w:ind w:right="386"/>
        <w:contextualSpacing/>
        <w:textAlignment w:val="baseline"/>
      </w:pPr>
      <w:r>
        <w:t>In den Supermarkt gegenüber kommen sie aus der ganzen Umgebung zum Einkaufen, aber Egelner findet man kaum. Das Geld ist am Anfang des Jahres einfach knapp. 2021 lag das verfügbare Haushaltseinkommen im Salzlandkreis, zu dem Egeln zählt, 3.100 Euro unter dem bundesweiten Jahres-Durchschnitt.</w:t>
      </w:r>
    </w:p>
    <w:p w14:paraId="209F424B" w14:textId="77777777" w:rsidR="0035284E" w:rsidRDefault="0035284E" w:rsidP="0035284E">
      <w:pPr>
        <w:widowControl/>
        <w:shd w:val="clear" w:color="auto" w:fill="FDFDFC"/>
        <w:suppressAutoHyphens w:val="0"/>
        <w:spacing w:line="370" w:lineRule="atLeast"/>
        <w:ind w:right="386"/>
        <w:contextualSpacing/>
        <w:textAlignment w:val="baseline"/>
      </w:pPr>
    </w:p>
    <w:p w14:paraId="7402560B" w14:textId="77777777" w:rsidR="0035284E" w:rsidRDefault="0035284E" w:rsidP="0035284E">
      <w:pPr>
        <w:widowControl/>
        <w:shd w:val="clear" w:color="auto" w:fill="FDFDFC"/>
        <w:suppressAutoHyphens w:val="0"/>
        <w:spacing w:line="370" w:lineRule="atLeast"/>
        <w:ind w:right="386"/>
        <w:contextualSpacing/>
        <w:textAlignment w:val="baseline"/>
      </w:pPr>
      <w:r>
        <w:t>Niedriges Einkommen - niedrige Wahlbeteiligung?</w:t>
      </w:r>
    </w:p>
    <w:p w14:paraId="18ABCEC6" w14:textId="77777777" w:rsidR="0035284E" w:rsidRDefault="0035284E" w:rsidP="0035284E">
      <w:pPr>
        <w:widowControl/>
        <w:shd w:val="clear" w:color="auto" w:fill="FDFDFC"/>
        <w:suppressAutoHyphens w:val="0"/>
        <w:spacing w:line="370" w:lineRule="atLeast"/>
        <w:ind w:right="386"/>
        <w:contextualSpacing/>
        <w:textAlignment w:val="baseline"/>
      </w:pPr>
      <w:r>
        <w:t>Wenig Einkommen wirkt sich negativ auf die Wahlteilhabe aus, so das Ergebnis einer Studie der SPD-nahen Friedrich-Ebert-Stiftung. Drei Einfluss-Faktoren seien dafür entscheidend, sagt Politologin Nicole Loew:</w:t>
      </w:r>
    </w:p>
    <w:p w14:paraId="2AA9F30F" w14:textId="77777777" w:rsidR="0035284E" w:rsidRDefault="0035284E" w:rsidP="0035284E">
      <w:pPr>
        <w:widowControl/>
        <w:shd w:val="clear" w:color="auto" w:fill="FDFDFC"/>
        <w:suppressAutoHyphens w:val="0"/>
        <w:spacing w:line="370" w:lineRule="atLeast"/>
        <w:ind w:right="386"/>
        <w:contextualSpacing/>
        <w:textAlignment w:val="baseline"/>
      </w:pPr>
      <w:r>
        <w:t>Neben meinem Einkommen, meiner formalen Bildung, also meinen "Ressourcen", sind das meine "Motivation" und meine "sozialen Netzwerke", d.h. die Menschen, die um mich herum sind: Freunde, Familie.</w:t>
      </w:r>
    </w:p>
    <w:p w14:paraId="4F8A129B" w14:textId="77777777" w:rsidR="0035284E" w:rsidRDefault="0035284E" w:rsidP="0035284E">
      <w:pPr>
        <w:widowControl/>
        <w:shd w:val="clear" w:color="auto" w:fill="FDFDFC"/>
        <w:suppressAutoHyphens w:val="0"/>
        <w:spacing w:line="370" w:lineRule="atLeast"/>
        <w:ind w:right="386"/>
        <w:contextualSpacing/>
        <w:textAlignment w:val="baseline"/>
      </w:pPr>
      <w:r>
        <w:t>Und sie erklärt weiter: "Wenn diese zur Wahl gehen, dann erhöht das auch meine Chance wählen zu gehen. Wenn darunter viele Nichtwählende sind, macht es das sehr wahrscheinlich, dass ich auch nicht wähle."</w:t>
      </w:r>
    </w:p>
    <w:p w14:paraId="19E53577" w14:textId="77777777" w:rsidR="00445FD6" w:rsidRDefault="00445FD6" w:rsidP="0035284E">
      <w:pPr>
        <w:widowControl/>
        <w:shd w:val="clear" w:color="auto" w:fill="FDFDFC"/>
        <w:suppressAutoHyphens w:val="0"/>
        <w:spacing w:line="370" w:lineRule="atLeast"/>
        <w:ind w:right="386"/>
        <w:contextualSpacing/>
        <w:textAlignment w:val="baseline"/>
      </w:pPr>
    </w:p>
    <w:p w14:paraId="418C6AA3" w14:textId="04B11E54" w:rsidR="0035284E" w:rsidRDefault="0035284E" w:rsidP="0035284E">
      <w:pPr>
        <w:widowControl/>
        <w:shd w:val="clear" w:color="auto" w:fill="FDFDFC"/>
        <w:suppressAutoHyphens w:val="0"/>
        <w:spacing w:line="370" w:lineRule="atLeast"/>
        <w:ind w:right="386"/>
        <w:contextualSpacing/>
        <w:textAlignment w:val="baseline"/>
      </w:pPr>
      <w:r>
        <w:t>Neben der Migration war die Wirtschaft das entscheidende Thema in den letzten Wochen. Kein Wunder: Ökonomisch steckt Deutschland in einer fundamentalen Krise.</w:t>
      </w:r>
    </w:p>
    <w:p w14:paraId="4ACB9D87" w14:textId="77777777" w:rsidR="00404716" w:rsidRDefault="00404716" w:rsidP="0035284E">
      <w:pPr>
        <w:widowControl/>
        <w:shd w:val="clear" w:color="auto" w:fill="FDFDFC"/>
        <w:suppressAutoHyphens w:val="0"/>
        <w:spacing w:line="370" w:lineRule="atLeast"/>
        <w:ind w:right="386"/>
        <w:contextualSpacing/>
        <w:textAlignment w:val="baseline"/>
        <w:sectPr w:rsidR="00404716" w:rsidSect="007F4EEB">
          <w:headerReference w:type="first" r:id="rId23"/>
          <w:pgSz w:w="11900" w:h="16840"/>
          <w:pgMar w:top="1417" w:right="1417" w:bottom="1134" w:left="1417" w:header="708" w:footer="708" w:gutter="0"/>
          <w:cols w:space="708"/>
          <w:titlePg/>
          <w:docGrid w:linePitch="360"/>
        </w:sectPr>
      </w:pPr>
    </w:p>
    <w:p w14:paraId="165BFB5F" w14:textId="78B04225" w:rsidR="0035284E" w:rsidRDefault="0035284E" w:rsidP="0035284E">
      <w:pPr>
        <w:widowControl/>
        <w:shd w:val="clear" w:color="auto" w:fill="FDFDFC"/>
        <w:suppressAutoHyphens w:val="0"/>
        <w:spacing w:line="370" w:lineRule="atLeast"/>
        <w:ind w:right="386"/>
        <w:contextualSpacing/>
        <w:textAlignment w:val="baseline"/>
      </w:pPr>
      <w:r>
        <w:lastRenderedPageBreak/>
        <w:t xml:space="preserve">Die frühere Altenpflegerin Cornelia </w:t>
      </w:r>
      <w:proofErr w:type="spellStart"/>
      <w:r>
        <w:t>Binieck</w:t>
      </w:r>
      <w:proofErr w:type="spellEnd"/>
      <w:r>
        <w:t xml:space="preserve"> schiebt ihren Einkaufswagen Richtung Markteingang. Seit einer Erkrankung findet sie keinen Job mehr. Sie bezieht Bürgergeld, davon blieben ihr monatlich 150 Euro zum Leben, sagt sie.</w:t>
      </w:r>
    </w:p>
    <w:p w14:paraId="2F0B00F0" w14:textId="77777777" w:rsidR="0035284E" w:rsidRDefault="0035284E" w:rsidP="0035284E">
      <w:pPr>
        <w:widowControl/>
        <w:shd w:val="clear" w:color="auto" w:fill="FDFDFC"/>
        <w:suppressAutoHyphens w:val="0"/>
        <w:spacing w:line="370" w:lineRule="atLeast"/>
        <w:ind w:right="386"/>
        <w:contextualSpacing/>
        <w:textAlignment w:val="baseline"/>
      </w:pPr>
      <w:r>
        <w:t xml:space="preserve">Nichtwähler seien vielleicht politikmüde, vermutet </w:t>
      </w:r>
      <w:proofErr w:type="spellStart"/>
      <w:r>
        <w:t>Binieck</w:t>
      </w:r>
      <w:proofErr w:type="spellEnd"/>
      <w:r>
        <w:t xml:space="preserve"> und sagt mit Blick auf die Politik: "Die drücken uns nur das Geld ab und drücken und drücken." Andere sehen Enttäuschung bei Menschen als Grund für das Nichtwählen, weil sie sich "vergessen und nicht gehört fühlen".</w:t>
      </w:r>
    </w:p>
    <w:p w14:paraId="464B0F8E" w14:textId="77777777" w:rsidR="0035284E" w:rsidRDefault="0035284E" w:rsidP="0035284E">
      <w:pPr>
        <w:widowControl/>
        <w:shd w:val="clear" w:color="auto" w:fill="FDFDFC"/>
        <w:suppressAutoHyphens w:val="0"/>
        <w:spacing w:line="370" w:lineRule="atLeast"/>
        <w:ind w:right="386"/>
        <w:contextualSpacing/>
        <w:textAlignment w:val="baseline"/>
      </w:pPr>
      <w:r>
        <w:t>Der junge Bauunternehmer Marco Elze sagt, er gehe immer wählen:</w:t>
      </w:r>
    </w:p>
    <w:p w14:paraId="546ABFC2" w14:textId="77777777" w:rsidR="0035284E" w:rsidRDefault="0035284E" w:rsidP="0035284E">
      <w:pPr>
        <w:widowControl/>
        <w:shd w:val="clear" w:color="auto" w:fill="FDFDFC"/>
        <w:suppressAutoHyphens w:val="0"/>
        <w:spacing w:line="370" w:lineRule="atLeast"/>
        <w:ind w:right="386"/>
        <w:contextualSpacing/>
        <w:textAlignment w:val="baseline"/>
      </w:pPr>
      <w:r>
        <w:t>Das sehe ich schon als meine Verantwortung wählen zu gehen. Mit der Briefwahl wird es einem auch leicht gemacht.</w:t>
      </w:r>
    </w:p>
    <w:p w14:paraId="41A8AC97" w14:textId="77777777" w:rsidR="0035284E" w:rsidRDefault="0035284E" w:rsidP="0035284E">
      <w:pPr>
        <w:widowControl/>
        <w:shd w:val="clear" w:color="auto" w:fill="FDFDFC"/>
        <w:suppressAutoHyphens w:val="0"/>
        <w:spacing w:line="370" w:lineRule="atLeast"/>
        <w:ind w:right="386"/>
        <w:contextualSpacing/>
        <w:textAlignment w:val="baseline"/>
      </w:pPr>
    </w:p>
    <w:p w14:paraId="2E3BFDFB" w14:textId="044A1EDC" w:rsidR="0035284E" w:rsidRDefault="0035284E" w:rsidP="0035284E">
      <w:pPr>
        <w:widowControl/>
        <w:shd w:val="clear" w:color="auto" w:fill="FDFDFC"/>
        <w:suppressAutoHyphens w:val="0"/>
        <w:spacing w:line="370" w:lineRule="atLeast"/>
        <w:ind w:right="386"/>
        <w:contextualSpacing/>
        <w:textAlignment w:val="baseline"/>
      </w:pPr>
      <w:r>
        <w:t>Wovon machen junge Menschen ihre Wahl abhängig?</w:t>
      </w:r>
    </w:p>
    <w:p w14:paraId="4D2BD573" w14:textId="77777777" w:rsidR="0035284E" w:rsidRDefault="0035284E" w:rsidP="0035284E">
      <w:pPr>
        <w:widowControl/>
        <w:shd w:val="clear" w:color="auto" w:fill="FDFDFC"/>
        <w:suppressAutoHyphens w:val="0"/>
        <w:spacing w:line="370" w:lineRule="atLeast"/>
        <w:ind w:right="386"/>
        <w:contextualSpacing/>
        <w:textAlignment w:val="baseline"/>
      </w:pPr>
      <w:r>
        <w:t>Die Politologin Nicole Loew erklärt, "wenn jemand einmal Nichtwähler ist, bleibt er mit hoher Wahrscheinlichkeit auch Nichtwähler." Aber sie hätten herausgefunden, dass es eine "sehr diverse Gruppe ist". Es gebe sehr unterschiedliche Gründe, nicht zur Wahl zu gehen. Menschen, die nur einmal, vielleicht zweimal an einer Wahl nicht teilgenommen hätten, "können schon motiviert werden, auch wieder zur Wahl zu gehen."</w:t>
      </w:r>
    </w:p>
    <w:p w14:paraId="4C28CE11" w14:textId="77777777" w:rsidR="0035284E" w:rsidRDefault="0035284E" w:rsidP="0035284E">
      <w:pPr>
        <w:widowControl/>
        <w:shd w:val="clear" w:color="auto" w:fill="FDFDFC"/>
        <w:suppressAutoHyphens w:val="0"/>
        <w:spacing w:line="370" w:lineRule="atLeast"/>
        <w:ind w:right="386"/>
        <w:contextualSpacing/>
        <w:textAlignment w:val="baseline"/>
      </w:pPr>
      <w:r>
        <w:t>Besonders wichtig sei es, junge Wähler erst gar nicht zu Nichtwählern werden zu lassen. Einige fühlten sich einfach nicht gut genug informiert, erklärt die Expertin. Das sei gerade bei jungen Menschen ein großes Problem, "weil Wahlverhalten sich ja noch nicht so verstetigt hat."</w:t>
      </w:r>
    </w:p>
    <w:p w14:paraId="59F15435" w14:textId="77777777" w:rsidR="0035284E" w:rsidRDefault="0035284E" w:rsidP="0035284E">
      <w:pPr>
        <w:widowControl/>
        <w:shd w:val="clear" w:color="auto" w:fill="FDFDFC"/>
        <w:suppressAutoHyphens w:val="0"/>
        <w:spacing w:line="370" w:lineRule="atLeast"/>
        <w:ind w:right="386"/>
        <w:contextualSpacing/>
        <w:textAlignment w:val="baseline"/>
      </w:pPr>
      <w:r>
        <w:t>Und gerade für die ist es natürlich wichtig, dass sie sich gut gewappnet für eine neue Wahl fühlen.</w:t>
      </w:r>
    </w:p>
    <w:p w14:paraId="5DB4908E" w14:textId="77777777" w:rsidR="0035284E" w:rsidRDefault="0035284E" w:rsidP="0035284E">
      <w:pPr>
        <w:widowControl/>
        <w:shd w:val="clear" w:color="auto" w:fill="FDFDFC"/>
        <w:suppressAutoHyphens w:val="0"/>
        <w:spacing w:line="370" w:lineRule="atLeast"/>
        <w:ind w:right="386"/>
        <w:contextualSpacing/>
        <w:textAlignment w:val="baseline"/>
      </w:pPr>
      <w:r>
        <w:t>Ländliche Räume müssen erheblich in ihre Infrastruktur investieren. Wie hier in Sachsen-Anhalt braucht es nicht nur finanzielle Mittel, sondern auch innovative Ideen.</w:t>
      </w:r>
    </w:p>
    <w:p w14:paraId="790FD856" w14:textId="42359BD2" w:rsidR="00AB7171" w:rsidRDefault="00AB7171" w:rsidP="0035284E">
      <w:pPr>
        <w:widowControl/>
        <w:suppressAutoHyphens w:val="0"/>
        <w:contextualSpacing/>
      </w:pPr>
    </w:p>
    <w:p w14:paraId="56C1C602" w14:textId="10456984" w:rsidR="00173D95" w:rsidRDefault="00173D95" w:rsidP="0035284E">
      <w:pPr>
        <w:widowControl/>
        <w:suppressAutoHyphens w:val="0"/>
        <w:contextualSpacing/>
      </w:pPr>
      <w:r>
        <w:t xml:space="preserve">Quelle: </w:t>
      </w:r>
      <w:hyperlink r:id="rId24" w:history="1">
        <w:r w:rsidR="00F03DC2" w:rsidRPr="00F03DC2">
          <w:rPr>
            <w:color w:val="0000FF"/>
            <w:u w:val="single"/>
          </w:rPr>
          <w:t>Bundestagswahl: Was die Wahlbeteiligung beeinflussen kann</w:t>
        </w:r>
      </w:hyperlink>
      <w:r w:rsidR="00F03DC2">
        <w:t>; zug</w:t>
      </w:r>
      <w:r w:rsidR="00404716">
        <w:t>eg</w:t>
      </w:r>
      <w:r w:rsidR="00F03DC2">
        <w:t>riffen am 21.09.2025.</w:t>
      </w:r>
    </w:p>
    <w:p w14:paraId="51EDAC6B" w14:textId="77777777" w:rsidR="00404716" w:rsidRDefault="005D6A6B">
      <w:pPr>
        <w:widowControl/>
        <w:suppressAutoHyphens w:val="0"/>
        <w:sectPr w:rsidR="00404716" w:rsidSect="007F4EEB">
          <w:pgSz w:w="11900" w:h="16840"/>
          <w:pgMar w:top="1417" w:right="1417" w:bottom="1134" w:left="1417" w:header="708" w:footer="708" w:gutter="0"/>
          <w:cols w:space="708"/>
          <w:titlePg/>
          <w:docGrid w:linePitch="360"/>
        </w:sectPr>
      </w:pPr>
      <w:r>
        <w:br w:type="page"/>
      </w:r>
    </w:p>
    <w:p w14:paraId="73093372" w14:textId="42587FE4" w:rsidR="00F03DC2" w:rsidRPr="0058503B" w:rsidRDefault="00BE00E0" w:rsidP="0035284E">
      <w:pPr>
        <w:widowControl/>
        <w:suppressAutoHyphens w:val="0"/>
        <w:rPr>
          <w:rFonts w:ascii="Arial" w:hAnsi="Arial" w:cs="Arial"/>
          <w:b/>
          <w:bCs/>
        </w:rPr>
      </w:pPr>
      <w:r w:rsidRPr="0058503B">
        <w:rPr>
          <w:rFonts w:ascii="Arial" w:hAnsi="Arial" w:cs="Arial"/>
          <w:b/>
          <w:bCs/>
        </w:rPr>
        <w:lastRenderedPageBreak/>
        <w:t xml:space="preserve">Herleitung </w:t>
      </w:r>
      <w:r w:rsidR="00F06ECE" w:rsidRPr="0058503B">
        <w:rPr>
          <w:rFonts w:ascii="Arial" w:hAnsi="Arial" w:cs="Arial"/>
          <w:b/>
          <w:bCs/>
        </w:rPr>
        <w:t>möglicher Gründe für eine geringe Wahlbeteiligung</w:t>
      </w:r>
    </w:p>
    <w:p w14:paraId="59E18F78" w14:textId="77777777" w:rsidR="00F06ECE" w:rsidRPr="0058503B" w:rsidRDefault="00F06ECE" w:rsidP="0035284E">
      <w:pPr>
        <w:widowControl/>
        <w:suppressAutoHyphens w:val="0"/>
        <w:rPr>
          <w:rFonts w:ascii="Arial" w:hAnsi="Arial" w:cs="Arial"/>
        </w:rPr>
      </w:pPr>
    </w:p>
    <w:p w14:paraId="524D7F7D" w14:textId="3BA5684B" w:rsidR="00F06ECE" w:rsidRPr="0058503B" w:rsidRDefault="00F06ECE" w:rsidP="00A15550">
      <w:pPr>
        <w:widowControl/>
        <w:suppressAutoHyphens w:val="0"/>
        <w:ind w:left="2832" w:firstLine="708"/>
        <w:rPr>
          <w:rFonts w:ascii="Arial" w:hAnsi="Arial" w:cs="Arial"/>
        </w:rPr>
      </w:pPr>
      <w:r w:rsidRPr="0058503B">
        <w:rPr>
          <w:rFonts w:ascii="Arial" w:hAnsi="Arial" w:cs="Arial"/>
          <w:noProof/>
        </w:rPr>
        <w:drawing>
          <wp:inline distT="0" distB="0" distL="0" distR="0" wp14:anchorId="539EE35C" wp14:editId="002BF4B5">
            <wp:extent cx="392723" cy="392723"/>
            <wp:effectExtent l="0" t="0" r="7620" b="7620"/>
            <wp:docPr id="2034111453" name="Grafik 1" descr="Glühbirne und Zahnrad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4111453" name="Grafik 2034111453" descr="Glühbirne und Zahnrad mit einfarbiger Füllung"/>
                    <pic:cNvPicPr/>
                  </pic:nvPicPr>
                  <pic:blipFill>
                    <a:blip r:embed="rId25">
                      <a:extLst>
                        <a:ext uri="{96DAC541-7B7A-43D3-8B79-37D633B846F1}">
                          <asvg:svgBlip xmlns:asvg="http://schemas.microsoft.com/office/drawing/2016/SVG/main" r:embed="rId26"/>
                        </a:ext>
                      </a:extLst>
                    </a:blip>
                    <a:stretch>
                      <a:fillRect/>
                    </a:stretch>
                  </pic:blipFill>
                  <pic:spPr>
                    <a:xfrm>
                      <a:off x="0" y="0"/>
                      <a:ext cx="397930" cy="397930"/>
                    </a:xfrm>
                    <a:prstGeom prst="rect">
                      <a:avLst/>
                    </a:prstGeom>
                  </pic:spPr>
                </pic:pic>
              </a:graphicData>
            </a:graphic>
          </wp:inline>
        </w:drawing>
      </w:r>
    </w:p>
    <w:p w14:paraId="078FB988" w14:textId="77777777" w:rsidR="00F06ECE" w:rsidRPr="0058503B" w:rsidRDefault="00F06ECE" w:rsidP="0035284E">
      <w:pPr>
        <w:widowControl/>
        <w:suppressAutoHyphens w:val="0"/>
        <w:rPr>
          <w:rFonts w:ascii="Arial" w:hAnsi="Arial" w:cs="Arial"/>
        </w:rPr>
      </w:pPr>
    </w:p>
    <w:p w14:paraId="739D9D7E" w14:textId="77777777" w:rsidR="00F06ECE" w:rsidRPr="0058503B" w:rsidRDefault="00F06ECE" w:rsidP="0035284E">
      <w:pPr>
        <w:widowControl/>
        <w:suppressAutoHyphens w:val="0"/>
        <w:rPr>
          <w:rFonts w:ascii="Arial" w:hAnsi="Arial" w:cs="Arial"/>
        </w:rPr>
      </w:pPr>
    </w:p>
    <w:p w14:paraId="600176FD" w14:textId="25F8516D" w:rsidR="00A15550" w:rsidRPr="0058503B" w:rsidRDefault="00A15550" w:rsidP="0035284E">
      <w:pPr>
        <w:widowControl/>
        <w:suppressAutoHyphens w:val="0"/>
        <w:rPr>
          <w:rFonts w:ascii="Arial" w:hAnsi="Arial" w:cs="Arial"/>
        </w:rPr>
      </w:pPr>
      <w:r w:rsidRPr="0058503B">
        <w:rPr>
          <w:rFonts w:ascii="Arial" w:hAnsi="Arial" w:cs="Arial"/>
        </w:rPr>
        <w:t xml:space="preserve">Welche Gründe für die </w:t>
      </w:r>
      <w:r w:rsidR="0058503B" w:rsidRPr="0058503B">
        <w:rPr>
          <w:rFonts w:ascii="Arial" w:hAnsi="Arial" w:cs="Arial"/>
        </w:rPr>
        <w:t>Nicht-Teilnahme</w:t>
      </w:r>
      <w:r w:rsidRPr="0058503B">
        <w:rPr>
          <w:rFonts w:ascii="Arial" w:hAnsi="Arial" w:cs="Arial"/>
        </w:rPr>
        <w:t xml:space="preserve"> an Wahlen konntest du aus den Texten entnehmen?</w:t>
      </w:r>
    </w:p>
    <w:p w14:paraId="2022F1D5" w14:textId="56A59BA4" w:rsidR="00A15550" w:rsidRPr="0058503B" w:rsidRDefault="00A15550" w:rsidP="0035284E">
      <w:pPr>
        <w:widowControl/>
        <w:suppressAutoHyphens w:val="0"/>
        <w:rPr>
          <w:rFonts w:ascii="Arial" w:hAnsi="Arial" w:cs="Arial"/>
        </w:rPr>
      </w:pPr>
      <w:r w:rsidRPr="0058503B">
        <w:rPr>
          <w:rFonts w:ascii="Arial" w:hAnsi="Arial" w:cs="Arial"/>
        </w:rPr>
        <w:t>Formuliere diese in die nachfolgende Tabelle!</w:t>
      </w:r>
    </w:p>
    <w:p w14:paraId="2C3332C3" w14:textId="77777777" w:rsidR="00A15550" w:rsidRPr="0058503B" w:rsidRDefault="00A15550" w:rsidP="0035284E">
      <w:pPr>
        <w:widowControl/>
        <w:suppressAutoHyphens w:val="0"/>
        <w:contextualSpacing/>
        <w:rPr>
          <w:rFonts w:ascii="Arial" w:hAnsi="Arial" w:cs="Arial"/>
        </w:rPr>
      </w:pPr>
    </w:p>
    <w:p w14:paraId="764DA70F" w14:textId="77777777" w:rsidR="00A15550" w:rsidRPr="0058503B" w:rsidRDefault="00A15550" w:rsidP="0035284E">
      <w:pPr>
        <w:widowControl/>
        <w:suppressAutoHyphens w:val="0"/>
        <w:contextualSpacing/>
        <w:rPr>
          <w:rFonts w:ascii="Arial" w:hAnsi="Arial" w:cs="Arial"/>
        </w:rPr>
      </w:pPr>
    </w:p>
    <w:tbl>
      <w:tblPr>
        <w:tblStyle w:val="Tabellenraster"/>
        <w:tblW w:w="0" w:type="auto"/>
        <w:tblLook w:val="04A0" w:firstRow="1" w:lastRow="0" w:firstColumn="1" w:lastColumn="0" w:noHBand="0" w:noVBand="1"/>
      </w:tblPr>
      <w:tblGrid>
        <w:gridCol w:w="8768"/>
      </w:tblGrid>
      <w:tr w:rsidR="002D5A18" w:rsidRPr="0058503B" w14:paraId="58C71528" w14:textId="77777777" w:rsidTr="002D5A18">
        <w:trPr>
          <w:trHeight w:val="549"/>
        </w:trPr>
        <w:tc>
          <w:tcPr>
            <w:tcW w:w="8768" w:type="dxa"/>
          </w:tcPr>
          <w:p w14:paraId="2BF80560" w14:textId="15D2EF65" w:rsidR="002D5A18" w:rsidRPr="0058503B" w:rsidRDefault="00C268DF" w:rsidP="0035284E">
            <w:pPr>
              <w:widowControl/>
              <w:suppressAutoHyphens w:val="0"/>
              <w:contextualSpacing/>
              <w:rPr>
                <w:rFonts w:ascii="Arial" w:hAnsi="Arial" w:cs="Arial"/>
              </w:rPr>
            </w:pPr>
            <w:r w:rsidRPr="0058503B">
              <w:rPr>
                <w:rFonts w:ascii="Arial" w:hAnsi="Arial" w:cs="Arial"/>
              </w:rPr>
              <w:t xml:space="preserve">Folgende Gründe/Ursachen </w:t>
            </w:r>
            <w:r w:rsidR="00EA4DD3" w:rsidRPr="0058503B">
              <w:rPr>
                <w:rFonts w:ascii="Arial" w:hAnsi="Arial" w:cs="Arial"/>
              </w:rPr>
              <w:t>habe ich herausgefunden</w:t>
            </w:r>
            <w:r w:rsidR="00DB0DED" w:rsidRPr="0058503B">
              <w:rPr>
                <w:rFonts w:ascii="Arial" w:hAnsi="Arial" w:cs="Arial"/>
              </w:rPr>
              <w:t>:</w:t>
            </w:r>
          </w:p>
        </w:tc>
      </w:tr>
      <w:tr w:rsidR="002D5A18" w14:paraId="0DE3F47F" w14:textId="77777777" w:rsidTr="00C268DF">
        <w:trPr>
          <w:trHeight w:val="1408"/>
        </w:trPr>
        <w:tc>
          <w:tcPr>
            <w:tcW w:w="8768" w:type="dxa"/>
          </w:tcPr>
          <w:p w14:paraId="688375EC" w14:textId="77777777" w:rsidR="002D5A18" w:rsidRDefault="002D5A18" w:rsidP="0035284E">
            <w:pPr>
              <w:widowControl/>
              <w:suppressAutoHyphens w:val="0"/>
              <w:contextualSpacing/>
            </w:pPr>
          </w:p>
        </w:tc>
      </w:tr>
      <w:tr w:rsidR="002D5A18" w14:paraId="47671055" w14:textId="77777777" w:rsidTr="002D5A18">
        <w:trPr>
          <w:trHeight w:val="1646"/>
        </w:trPr>
        <w:tc>
          <w:tcPr>
            <w:tcW w:w="8768" w:type="dxa"/>
          </w:tcPr>
          <w:p w14:paraId="7D276920" w14:textId="77777777" w:rsidR="002D5A18" w:rsidRDefault="002D5A18" w:rsidP="0035284E">
            <w:pPr>
              <w:widowControl/>
              <w:suppressAutoHyphens w:val="0"/>
              <w:contextualSpacing/>
            </w:pPr>
          </w:p>
        </w:tc>
      </w:tr>
      <w:tr w:rsidR="002D5A18" w14:paraId="5B0AB090" w14:textId="77777777" w:rsidTr="002D5A18">
        <w:trPr>
          <w:trHeight w:val="1646"/>
        </w:trPr>
        <w:tc>
          <w:tcPr>
            <w:tcW w:w="8768" w:type="dxa"/>
          </w:tcPr>
          <w:p w14:paraId="57EA6B5D" w14:textId="77777777" w:rsidR="002D5A18" w:rsidRDefault="002D5A18" w:rsidP="0035284E">
            <w:pPr>
              <w:widowControl/>
              <w:suppressAutoHyphens w:val="0"/>
              <w:contextualSpacing/>
            </w:pPr>
          </w:p>
        </w:tc>
      </w:tr>
      <w:tr w:rsidR="002D5A18" w14:paraId="76A0618B" w14:textId="77777777" w:rsidTr="002D5A18">
        <w:trPr>
          <w:trHeight w:val="1646"/>
        </w:trPr>
        <w:tc>
          <w:tcPr>
            <w:tcW w:w="8768" w:type="dxa"/>
          </w:tcPr>
          <w:p w14:paraId="442469C4" w14:textId="77777777" w:rsidR="002D5A18" w:rsidRDefault="002D5A18" w:rsidP="0035284E">
            <w:pPr>
              <w:widowControl/>
              <w:suppressAutoHyphens w:val="0"/>
              <w:contextualSpacing/>
            </w:pPr>
          </w:p>
        </w:tc>
      </w:tr>
      <w:tr w:rsidR="002D5A18" w14:paraId="639B257B" w14:textId="77777777" w:rsidTr="002D5A18">
        <w:trPr>
          <w:trHeight w:val="1646"/>
        </w:trPr>
        <w:tc>
          <w:tcPr>
            <w:tcW w:w="8768" w:type="dxa"/>
          </w:tcPr>
          <w:p w14:paraId="01CB19CB" w14:textId="77777777" w:rsidR="002D5A18" w:rsidRDefault="002D5A18" w:rsidP="0035284E">
            <w:pPr>
              <w:widowControl/>
              <w:suppressAutoHyphens w:val="0"/>
              <w:contextualSpacing/>
            </w:pPr>
          </w:p>
        </w:tc>
      </w:tr>
      <w:tr w:rsidR="00EA4DD3" w14:paraId="08AF9865" w14:textId="77777777" w:rsidTr="002D5A18">
        <w:trPr>
          <w:trHeight w:val="1646"/>
        </w:trPr>
        <w:tc>
          <w:tcPr>
            <w:tcW w:w="8768" w:type="dxa"/>
          </w:tcPr>
          <w:p w14:paraId="2B44C7BE" w14:textId="77777777" w:rsidR="00EA4DD3" w:rsidRDefault="00EA4DD3" w:rsidP="0035284E">
            <w:pPr>
              <w:widowControl/>
              <w:suppressAutoHyphens w:val="0"/>
              <w:contextualSpacing/>
            </w:pPr>
          </w:p>
        </w:tc>
      </w:tr>
    </w:tbl>
    <w:p w14:paraId="773D4AC4" w14:textId="77777777" w:rsidR="00F50EEE" w:rsidRPr="00F55528" w:rsidRDefault="00F50EEE" w:rsidP="0035284E">
      <w:pPr>
        <w:widowControl/>
        <w:suppressAutoHyphens w:val="0"/>
        <w:contextualSpacing/>
      </w:pPr>
    </w:p>
    <w:sectPr w:rsidR="00F50EEE" w:rsidRPr="00F55528" w:rsidSect="007F4EEB">
      <w:headerReference w:type="first" r:id="rId27"/>
      <w:pgSz w:w="11900" w:h="16840"/>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6461375" w14:textId="77777777" w:rsidR="00165410" w:rsidRDefault="00165410" w:rsidP="003A254B">
      <w:r>
        <w:separator/>
      </w:r>
    </w:p>
  </w:endnote>
  <w:endnote w:type="continuationSeparator" w:id="0">
    <w:p w14:paraId="5727126D" w14:textId="77777777" w:rsidR="00165410" w:rsidRDefault="00165410" w:rsidP="003A254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OpenSymbol">
    <w:altName w:val="Arial Unicode MS"/>
    <w:panose1 w:val="020B0604020202020204"/>
    <w:charset w:val="00"/>
    <w:family w:val="auto"/>
    <w:pitch w:val="variable"/>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046962A" w14:textId="77777777" w:rsidR="00165410" w:rsidRDefault="00165410" w:rsidP="003A254B">
      <w:r>
        <w:separator/>
      </w:r>
    </w:p>
  </w:footnote>
  <w:footnote w:type="continuationSeparator" w:id="0">
    <w:p w14:paraId="0C40CE5E" w14:textId="77777777" w:rsidR="00165410" w:rsidRDefault="00165410" w:rsidP="003A254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D262BF" w14:textId="651E5DE2" w:rsidR="000632A8" w:rsidRDefault="00174AF9">
    <w:pPr>
      <w:pStyle w:val="Kopfzeile"/>
    </w:pPr>
    <w:r w:rsidRPr="00831273">
      <w:rPr>
        <w:noProof/>
      </w:rPr>
      <mc:AlternateContent>
        <mc:Choice Requires="wps">
          <w:drawing>
            <wp:anchor distT="0" distB="0" distL="114300" distR="114300" simplePos="0" relativeHeight="251665408" behindDoc="1" locked="0" layoutInCell="1" allowOverlap="1" wp14:anchorId="3F5EA11B" wp14:editId="7412DADF">
              <wp:simplePos x="0" y="0"/>
              <wp:positionH relativeFrom="column">
                <wp:posOffset>0</wp:posOffset>
              </wp:positionH>
              <wp:positionV relativeFrom="margin">
                <wp:posOffset>-600287</wp:posOffset>
              </wp:positionV>
              <wp:extent cx="3086100" cy="457200"/>
              <wp:effectExtent l="0" t="0" r="12700" b="12700"/>
              <wp:wrapNone/>
              <wp:docPr id="2042692865" name="Textfeld 20426928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394A42E0" w14:textId="46CDAA64" w:rsidR="0058503B" w:rsidRDefault="0058503B" w:rsidP="0058503B">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sidR="00174AF9">
                            <w:rPr>
                              <w:rFonts w:ascii="Arial Unicode MS" w:eastAsia="Arial Unicode MS" w:hAnsi="Arial Unicode MS" w:cs="Arial Unicode MS"/>
                              <w:b/>
                              <w:lang w:val="en-US"/>
                            </w:rPr>
                            <w:t>5</w:t>
                          </w:r>
                          <w:r w:rsidRPr="006C2512">
                            <w:rPr>
                              <w:rFonts w:ascii="Arial Unicode MS" w:eastAsia="Arial Unicode MS" w:hAnsi="Arial Unicode MS" w:cs="Arial Unicode MS"/>
                              <w:b/>
                              <w:lang w:val="en-US"/>
                            </w:rPr>
                            <w:t xml:space="preserve"> </w:t>
                          </w:r>
                          <w:r w:rsidRPr="006C2512">
                            <w:rPr>
                              <w:rFonts w:ascii="Arial Unicode MS" w:eastAsia="Arial Unicode MS" w:hAnsi="Arial Unicode MS" w:cs="Arial Unicode MS"/>
                              <w:b/>
                              <w:color w:val="BFBFBF"/>
                              <w:sz w:val="14"/>
                              <w:szCs w:val="14"/>
                              <w:lang w:val="en-US"/>
                            </w:rPr>
                            <w:t xml:space="preserve">- Modul </w:t>
                          </w:r>
                          <w:r>
                            <w:rPr>
                              <w:rFonts w:ascii="Arial Unicode MS" w:eastAsia="Arial Unicode MS" w:hAnsi="Arial Unicode MS" w:cs="Arial Unicode MS"/>
                              <w:b/>
                              <w:color w:val="BFBFBF"/>
                              <w:sz w:val="14"/>
                              <w:szCs w:val="14"/>
                              <w:lang w:val="en-US"/>
                            </w:rPr>
                            <w:t>3</w:t>
                          </w:r>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 xml:space="preserve"> Vertiefung</w:t>
                          </w:r>
                        </w:p>
                        <w:p w14:paraId="70F46D4E" w14:textId="77777777" w:rsidR="0058503B" w:rsidRPr="006C2512" w:rsidRDefault="0058503B" w:rsidP="0058503B">
                          <w:pPr>
                            <w:rPr>
                              <w:rFonts w:ascii="Arial Unicode MS" w:eastAsia="Arial Unicode MS" w:hAnsi="Arial Unicode MS" w:cs="Arial Unicode MS"/>
                              <w:b/>
                              <w:color w:val="BFBFBF"/>
                              <w:sz w:val="14"/>
                              <w:szCs w:val="14"/>
                              <w:lang w:val="en-US"/>
                            </w:rPr>
                          </w:pPr>
                        </w:p>
                        <w:p w14:paraId="6C1232AF" w14:textId="77777777" w:rsidR="0058503B" w:rsidRPr="006C2512" w:rsidRDefault="0058503B" w:rsidP="0058503B">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F5EA11B" id="_x0000_t202" coordsize="21600,21600" o:spt="202" path="m,l,21600r21600,l21600,xe">
              <v:stroke joinstyle="miter"/>
              <v:path gradientshapeok="t" o:connecttype="rect"/>
            </v:shapetype>
            <v:shape id="Textfeld 2042692865" o:spid="_x0000_s1026" type="#_x0000_t202" style="position:absolute;margin-left:0;margin-top:-47.25pt;width:243pt;height:36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H2JwIAAFkEAAAOAAAAZHJzL2Uyb0RvYy54bWysVNuO0zAQfUfiHyy/06SlXbpR0xXsUoS0&#13;&#10;XKSFD3Adp7HwDY/bpHw9YzvttvCGyINle8bHc+YcZ3U3aEUOwoO0pqbTSUmJMNw20uxq+v3b5tWS&#13;&#10;EgjMNExZI2p6FEDv1i9frHpXiZntrGqEJwhioOpdTbsQXFUUwDuhGUysEwaDrfWaBVz6XdF41iO6&#13;&#10;VsWsLG+K3vrGecsFAO4+5CBdJ/y2FTx8aVsQgaiaYm0hjT6N2zgW6xWrdp65TvKxDPYPVWgmDV56&#13;&#10;hnpggZG9l39Bacm9BduGCbe6sG0ruUgckM20/IPNU8ecSFywOeDObYL/B8s/H57cV0/C8M4OKGAi&#13;&#10;Ae7R8h+AvSl6B9WYE3sKFcTsbf/JNqgm2webTgyt15E+EiIIg50+nrsrhkA4br4ulzfTEkMcY/PF&#13;&#10;G5Qvtr9g1em08xA+CKtJnNTUo3oJnR0eIeTUU0q8DKySzUYqlRZ+t71XnhwYKr1J34h+laYM6Wt6&#13;&#10;u5gtMtMriCOcEdBije0pUQwCbp4h41Vqr5F+vgkJ4ZdthPtotrx/ogYJM7G8qkPLgL5XUtd0eQHR&#13;&#10;Cda8N01yZWBS5Tm2SJlRjNj/rEQYtgMmRlG2tjmiLN5mf+N7xEln/S9KevR2TeHnnnmBdD4aNM/t&#13;&#10;dD6PjyEtkhKU+MvI9jLCDEeomgZK8vQ+5Ae0d17uOrwpu8bYt2iHVialnqsa60b/pi6Mby0+kMt1&#13;&#10;ynr+I6x/AwAA//8DAFBLAwQUAAYACAAAACEA74kbJuMAAAANAQAADwAAAGRycy9kb3ducmV2Lnht&#13;&#10;bEyPQUvDQBCF74L/YRnBi7QbYxtqmk0pSii0UGgVz9vsmASzs2F328Z/73jSy8C8x7x5X7EabS8u&#13;&#10;6EPnSMHjNAGBVDvTUaPg/a2aLECEqMno3hEq+MYAq/L2ptC5cVc64OUYG8EhFHKtoI1xyKUMdYtW&#13;&#10;h6kbkNj7dN7qyKtvpPH6yuG2l2mSZNLqjvhDqwd8abH+Op6tgo+nPfpq8xD3m8M6c9tq55rtTqn7&#13;&#10;u/F1yWO9BBFxjH8X8MvA/aHkYid3JhNEr4BpooLJ82wOgu3ZImPlxEqazkGWhfxPUf4AAAD//wMA&#13;&#10;UEsBAi0AFAAGAAgAAAAhALaDOJL+AAAA4QEAABMAAAAAAAAAAAAAAAAAAAAAAFtDb250ZW50X1R5&#13;&#10;cGVzXS54bWxQSwECLQAUAAYACAAAACEAOP0h/9YAAACUAQAACwAAAAAAAAAAAAAAAAAvAQAAX3Jl&#13;&#10;bHMvLnJlbHNQSwECLQAUAAYACAAAACEAf//x9icCAABZBAAADgAAAAAAAAAAAAAAAAAuAgAAZHJz&#13;&#10;L2Uyb0RvYy54bWxQSwECLQAUAAYACAAAACEA74kbJuMAAAANAQAADwAAAAAAAAAAAAAAAACBBAAA&#13;&#10;ZHJzL2Rvd25yZXYueG1sUEsFBgAAAAAEAAQA8wAAAJEFAAAAAA==&#13;&#10;" strokecolor="white">
              <v:path arrowok="t"/>
              <v:textbox>
                <w:txbxContent>
                  <w:p w14:paraId="394A42E0" w14:textId="46CDAA64" w:rsidR="0058503B" w:rsidRDefault="0058503B" w:rsidP="0058503B">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sidR="00174AF9">
                      <w:rPr>
                        <w:rFonts w:ascii="Arial Unicode MS" w:eastAsia="Arial Unicode MS" w:hAnsi="Arial Unicode MS" w:cs="Arial Unicode MS"/>
                        <w:b/>
                        <w:lang w:val="en-US"/>
                      </w:rPr>
                      <w:t>5</w:t>
                    </w:r>
                    <w:r w:rsidRPr="006C2512">
                      <w:rPr>
                        <w:rFonts w:ascii="Arial Unicode MS" w:eastAsia="Arial Unicode MS" w:hAnsi="Arial Unicode MS" w:cs="Arial Unicode MS"/>
                        <w:b/>
                        <w:lang w:val="en-US"/>
                      </w:rPr>
                      <w:t xml:space="preserve"> </w:t>
                    </w:r>
                    <w:r w:rsidRPr="006C2512">
                      <w:rPr>
                        <w:rFonts w:ascii="Arial Unicode MS" w:eastAsia="Arial Unicode MS" w:hAnsi="Arial Unicode MS" w:cs="Arial Unicode MS"/>
                        <w:b/>
                        <w:color w:val="BFBFBF"/>
                        <w:sz w:val="14"/>
                        <w:szCs w:val="14"/>
                        <w:lang w:val="en-US"/>
                      </w:rPr>
                      <w:t xml:space="preserve">- Modul </w:t>
                    </w:r>
                    <w:r>
                      <w:rPr>
                        <w:rFonts w:ascii="Arial Unicode MS" w:eastAsia="Arial Unicode MS" w:hAnsi="Arial Unicode MS" w:cs="Arial Unicode MS"/>
                        <w:b/>
                        <w:color w:val="BFBFBF"/>
                        <w:sz w:val="14"/>
                        <w:szCs w:val="14"/>
                        <w:lang w:val="en-US"/>
                      </w:rPr>
                      <w:t>3</w:t>
                    </w:r>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 xml:space="preserve"> Vertiefung</w:t>
                    </w:r>
                  </w:p>
                  <w:p w14:paraId="70F46D4E" w14:textId="77777777" w:rsidR="0058503B" w:rsidRPr="006C2512" w:rsidRDefault="0058503B" w:rsidP="0058503B">
                    <w:pPr>
                      <w:rPr>
                        <w:rFonts w:ascii="Arial Unicode MS" w:eastAsia="Arial Unicode MS" w:hAnsi="Arial Unicode MS" w:cs="Arial Unicode MS"/>
                        <w:b/>
                        <w:color w:val="BFBFBF"/>
                        <w:sz w:val="14"/>
                        <w:szCs w:val="14"/>
                        <w:lang w:val="en-US"/>
                      </w:rPr>
                    </w:pPr>
                  </w:p>
                  <w:p w14:paraId="6C1232AF" w14:textId="77777777" w:rsidR="0058503B" w:rsidRPr="006C2512" w:rsidRDefault="0058503B" w:rsidP="0058503B">
                    <w:pPr>
                      <w:rPr>
                        <w:lang w:val="en-US"/>
                      </w:rPr>
                    </w:pPr>
                  </w:p>
                </w:txbxContent>
              </v:textbox>
              <w10:wrap anchory="margin"/>
            </v:shape>
          </w:pict>
        </mc:Fallback>
      </mc:AlternateContent>
    </w:r>
    <w:r>
      <w:rPr>
        <w:noProof/>
      </w:rPr>
      <w:drawing>
        <wp:anchor distT="0" distB="0" distL="114935" distR="114935" simplePos="0" relativeHeight="251667456" behindDoc="0" locked="0" layoutInCell="1" allowOverlap="1" wp14:anchorId="4F0BA96F" wp14:editId="590481C3">
          <wp:simplePos x="0" y="0"/>
          <wp:positionH relativeFrom="column">
            <wp:posOffset>4791498</wp:posOffset>
          </wp:positionH>
          <wp:positionV relativeFrom="paragraph">
            <wp:posOffset>-178435</wp:posOffset>
          </wp:positionV>
          <wp:extent cx="1370330" cy="494030"/>
          <wp:effectExtent l="0" t="0" r="1270" b="1270"/>
          <wp:wrapNone/>
          <wp:docPr id="82097205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EditPoints="1" noChangeArrowheads="1" noCrop="1"/>
                  </pic:cNvPicPr>
                </pic:nvPicPr>
                <pic:blipFill>
                  <a:blip r:embed="rId1">
                    <a:extLst>
                      <a:ext uri="{28A0092B-C50C-407E-A947-70E740481C1C}">
                        <a14:useLocalDpi xmlns:a14="http://schemas.microsoft.com/office/drawing/2010/main" val="0"/>
                      </a:ext>
                    </a:extLst>
                  </a:blip>
                  <a:srcRect l="-9" t="-24" r="-9" b="-24"/>
                  <a:stretch>
                    <a:fillRect/>
                  </a:stretch>
                </pic:blipFill>
                <pic:spPr bwMode="auto">
                  <a:xfrm>
                    <a:off x="0" y="0"/>
                    <a:ext cx="1370330" cy="494030"/>
                  </a:xfrm>
                  <a:prstGeom prst="rect">
                    <a:avLst/>
                  </a:prstGeom>
                  <a:solidFill>
                    <a:srgbClr val="FFFFFF">
                      <a:alpha val="0"/>
                    </a:srgbClr>
                  </a:solid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AD859B" w14:textId="0BB3D54E" w:rsidR="008655A1" w:rsidRDefault="00174AF9">
    <w:pPr>
      <w:pStyle w:val="Kopfzeile"/>
    </w:pPr>
    <w:r w:rsidRPr="00831273">
      <w:rPr>
        <w:noProof/>
      </w:rPr>
      <mc:AlternateContent>
        <mc:Choice Requires="wps">
          <w:drawing>
            <wp:anchor distT="0" distB="0" distL="114300" distR="114300" simplePos="0" relativeHeight="251669504" behindDoc="1" locked="0" layoutInCell="1" allowOverlap="1" wp14:anchorId="2622211F" wp14:editId="5289D70A">
              <wp:simplePos x="0" y="0"/>
              <wp:positionH relativeFrom="column">
                <wp:posOffset>-239395</wp:posOffset>
              </wp:positionH>
              <wp:positionV relativeFrom="margin">
                <wp:posOffset>-649817</wp:posOffset>
              </wp:positionV>
              <wp:extent cx="3086100" cy="457200"/>
              <wp:effectExtent l="0" t="0" r="12700" b="12700"/>
              <wp:wrapNone/>
              <wp:docPr id="680202569" name="Textfeld 6802025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05FB9B0F" w14:textId="7AE04083" w:rsidR="00174AF9" w:rsidRDefault="00174AF9" w:rsidP="00174AF9">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sidR="005F3EFA">
                            <w:rPr>
                              <w:rFonts w:ascii="Arial Unicode MS" w:eastAsia="Arial Unicode MS" w:hAnsi="Arial Unicode MS" w:cs="Arial Unicode MS"/>
                              <w:b/>
                              <w:lang w:val="en-US"/>
                            </w:rPr>
                            <w:t>4</w:t>
                          </w:r>
                          <w:r w:rsidRPr="006C2512">
                            <w:rPr>
                              <w:rFonts w:ascii="Arial Unicode MS" w:eastAsia="Arial Unicode MS" w:hAnsi="Arial Unicode MS" w:cs="Arial Unicode MS"/>
                              <w:b/>
                              <w:lang w:val="en-US"/>
                            </w:rPr>
                            <w:t xml:space="preserve"> </w:t>
                          </w:r>
                          <w:r w:rsidRPr="006C2512">
                            <w:rPr>
                              <w:rFonts w:ascii="Arial Unicode MS" w:eastAsia="Arial Unicode MS" w:hAnsi="Arial Unicode MS" w:cs="Arial Unicode MS"/>
                              <w:b/>
                              <w:color w:val="BFBFBF"/>
                              <w:sz w:val="14"/>
                              <w:szCs w:val="14"/>
                              <w:lang w:val="en-US"/>
                            </w:rPr>
                            <w:t xml:space="preserve">- Modul </w:t>
                          </w:r>
                          <w:r>
                            <w:rPr>
                              <w:rFonts w:ascii="Arial Unicode MS" w:eastAsia="Arial Unicode MS" w:hAnsi="Arial Unicode MS" w:cs="Arial Unicode MS"/>
                              <w:b/>
                              <w:color w:val="BFBFBF"/>
                              <w:sz w:val="14"/>
                              <w:szCs w:val="14"/>
                              <w:lang w:val="en-US"/>
                            </w:rPr>
                            <w:t>3</w:t>
                          </w:r>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 xml:space="preserve"> Vertiefung</w:t>
                          </w:r>
                        </w:p>
                        <w:p w14:paraId="20784F31" w14:textId="77777777" w:rsidR="00174AF9" w:rsidRPr="006C2512" w:rsidRDefault="00174AF9" w:rsidP="00174AF9">
                          <w:pPr>
                            <w:rPr>
                              <w:rFonts w:ascii="Arial Unicode MS" w:eastAsia="Arial Unicode MS" w:hAnsi="Arial Unicode MS" w:cs="Arial Unicode MS"/>
                              <w:b/>
                              <w:color w:val="BFBFBF"/>
                              <w:sz w:val="14"/>
                              <w:szCs w:val="14"/>
                              <w:lang w:val="en-US"/>
                            </w:rPr>
                          </w:pPr>
                        </w:p>
                        <w:p w14:paraId="4282BBE1" w14:textId="77777777" w:rsidR="00174AF9" w:rsidRPr="006C2512" w:rsidRDefault="00174AF9" w:rsidP="00174A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622211F" id="_x0000_t202" coordsize="21600,21600" o:spt="202" path="m,l,21600r21600,l21600,xe">
              <v:stroke joinstyle="miter"/>
              <v:path gradientshapeok="t" o:connecttype="rect"/>
            </v:shapetype>
            <v:shape id="Textfeld 680202569" o:spid="_x0000_s1027" type="#_x0000_t202" style="position:absolute;margin-left:-18.85pt;margin-top:-51.15pt;width:243pt;height:36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l5ELHKwIAAGAEAAAOAAAAZHJzL2Uyb0RvYy54bWysVNuO2yAQfa/Uf0C8N3bSZJu14qza3aaq&#13;&#10;tL1I234AARyjYoYCiZ1+fQdwskn7VtUPCJjhMGfOwau7odPkIJ1XYGo6nZSUSMNBKLOr6fdvm1dL&#13;&#10;SnxgRjANRtb0KD29W798septJWfQghbSEQQxvuptTdsQbFUUnreyY34CVhoMNuA6FnDpdoVwrEf0&#13;&#10;ThezsrwpenDCOuDSe9x9yEG6TvhNI3n40jReBqJrirWFNLo0buNYrFes2jlmW8XHMtg/VNExZfDS&#13;&#10;M9QDC4zsnfoLqlPcgYcmTDh0BTSN4jJxQDbT8g82Ty2zMnHB5nh7bpP/f7D88+HJfnUkDO9gQAET&#13;&#10;CW8fgf/w2Juit74ac2JPfeVj9rb/BALVZPsA6cTQuC7SR0IEYbDTx3N35RAIx83X5fJmWmKIY2y+&#13;&#10;eIPyxfYXrDqdts6HDxI6Eic1daheQmeHRx9y6iklXuZBK7FRWqeF223vtSMHhkpv0jeiX6VpQ/qa&#13;&#10;3i5mi8z0CuLozwhoMQE9JZr5gJtnyHiV3ndIP9+EhPDLNsJ9NFveP1HzCTOxvKqjUwF9r1VX0+UF&#13;&#10;RCuZeG9EcmVgSuc5tkibUYzY/6xEGLYDUSKKhvlRmy2II6rjINscnyVOWnC/KOnR4jX1P/fMSWT1&#13;&#10;0aCHbqfzeXwTaZEEocRdRraXEWY4QtU0UJKn9yG/o711atfiTdk8Bt6iKxqVBHuuaiwfbZyaMT65&#13;&#10;+E4u1ynr+cew/g0AAP//AwBQSwMEFAAGAAgAAAAhAB/7eBTkAAAAEQEAAA8AAABkcnMvZG93bnJl&#13;&#10;di54bWxMT9FqwkAQfC/0H44t9KXoRSMqMReRliAoCNrS5zO3TUJze+Hu1PTvuz61L8ssMzs7k68H&#13;&#10;24kr+tA6UjAZJyCQKmdaqhV8vJejJYgQNRndOUIFPxhgXTw+5Doz7kZHvJ5iLdiEQqYVNDH2mZSh&#13;&#10;atDqMHY9EnNfzlsdefW1NF7f2Nx2cpokc2l1S/yh0T2+Nlh9ny5WwWd6QF9uX+Jhe9zM3a7cu3q3&#13;&#10;V+r5aXhb8disQEQc4t8F3Dtwfig42NldyATRKRiliwVLGUySaQqCJbPZksH5ziUpyCKX/5sUvwAA&#13;&#10;AP//AwBQSwECLQAUAAYACAAAACEAtoM4kv4AAADhAQAAEwAAAAAAAAAAAAAAAAAAAAAAW0NvbnRl&#13;&#10;bnRfVHlwZXNdLnhtbFBLAQItABQABgAIAAAAIQA4/SH/1gAAAJQBAAALAAAAAAAAAAAAAAAAAC8B&#13;&#10;AABfcmVscy8ucmVsc1BLAQItABQABgAIAAAAIQCl5ELHKwIAAGAEAAAOAAAAAAAAAAAAAAAAAC4C&#13;&#10;AABkcnMvZTJvRG9jLnhtbFBLAQItABQABgAIAAAAIQAf+3gU5AAAABEBAAAPAAAAAAAAAAAAAAAA&#13;&#10;AIUEAABkcnMvZG93bnJldi54bWxQSwUGAAAAAAQABADzAAAAlgUAAAAA&#13;&#10;" strokecolor="white">
              <v:path arrowok="t"/>
              <v:textbox>
                <w:txbxContent>
                  <w:p w14:paraId="05FB9B0F" w14:textId="7AE04083" w:rsidR="00174AF9" w:rsidRDefault="00174AF9" w:rsidP="00174AF9">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sidR="005F3EFA">
                      <w:rPr>
                        <w:rFonts w:ascii="Arial Unicode MS" w:eastAsia="Arial Unicode MS" w:hAnsi="Arial Unicode MS" w:cs="Arial Unicode MS"/>
                        <w:b/>
                        <w:lang w:val="en-US"/>
                      </w:rPr>
                      <w:t>4</w:t>
                    </w:r>
                    <w:r w:rsidRPr="006C2512">
                      <w:rPr>
                        <w:rFonts w:ascii="Arial Unicode MS" w:eastAsia="Arial Unicode MS" w:hAnsi="Arial Unicode MS" w:cs="Arial Unicode MS"/>
                        <w:b/>
                        <w:lang w:val="en-US"/>
                      </w:rPr>
                      <w:t xml:space="preserve"> </w:t>
                    </w:r>
                    <w:r w:rsidRPr="006C2512">
                      <w:rPr>
                        <w:rFonts w:ascii="Arial Unicode MS" w:eastAsia="Arial Unicode MS" w:hAnsi="Arial Unicode MS" w:cs="Arial Unicode MS"/>
                        <w:b/>
                        <w:color w:val="BFBFBF"/>
                        <w:sz w:val="14"/>
                        <w:szCs w:val="14"/>
                        <w:lang w:val="en-US"/>
                      </w:rPr>
                      <w:t xml:space="preserve">- Modul </w:t>
                    </w:r>
                    <w:r>
                      <w:rPr>
                        <w:rFonts w:ascii="Arial Unicode MS" w:eastAsia="Arial Unicode MS" w:hAnsi="Arial Unicode MS" w:cs="Arial Unicode MS"/>
                        <w:b/>
                        <w:color w:val="BFBFBF"/>
                        <w:sz w:val="14"/>
                        <w:szCs w:val="14"/>
                        <w:lang w:val="en-US"/>
                      </w:rPr>
                      <w:t>3</w:t>
                    </w:r>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 xml:space="preserve"> Vertiefung</w:t>
                    </w:r>
                  </w:p>
                  <w:p w14:paraId="20784F31" w14:textId="77777777" w:rsidR="00174AF9" w:rsidRPr="006C2512" w:rsidRDefault="00174AF9" w:rsidP="00174AF9">
                    <w:pPr>
                      <w:rPr>
                        <w:rFonts w:ascii="Arial Unicode MS" w:eastAsia="Arial Unicode MS" w:hAnsi="Arial Unicode MS" w:cs="Arial Unicode MS"/>
                        <w:b/>
                        <w:color w:val="BFBFBF"/>
                        <w:sz w:val="14"/>
                        <w:szCs w:val="14"/>
                        <w:lang w:val="en-US"/>
                      </w:rPr>
                    </w:pPr>
                  </w:p>
                  <w:p w14:paraId="4282BBE1" w14:textId="77777777" w:rsidR="00174AF9" w:rsidRPr="006C2512" w:rsidRDefault="00174AF9" w:rsidP="00174AF9">
                    <w:pPr>
                      <w:rPr>
                        <w:lang w:val="en-US"/>
                      </w:rPr>
                    </w:pPr>
                  </w:p>
                </w:txbxContent>
              </v:textbox>
              <w10:wrap anchory="margin"/>
            </v:shape>
          </w:pict>
        </mc:Fallback>
      </mc:AlternateContent>
    </w:r>
    <w:r w:rsidR="00165410">
      <w:rPr>
        <w:noProof/>
      </w:rPr>
      <w:pict w14:anchorId="1DDE1E2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alt="" style="position:absolute;margin-left:393.25pt;margin-top:-22.15pt;width:107.9pt;height:38.9pt;z-index:251660288;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r w:rsidR="00165410">
      <w:rPr>
        <w:noProof/>
      </w:rPr>
      <w:pict w14:anchorId="6D37838D">
        <v:shape id="Bild 2" o:spid="_x0000_s1025" type="#_x0000_t75" alt="" style="position:absolute;margin-left:653.85pt;margin-top:-22.15pt;width:107.9pt;height:38.9pt;z-index:251658240;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614E2B" w14:textId="286CAE0C" w:rsidR="000632A8" w:rsidRDefault="0058503B" w:rsidP="0058503B">
    <w:pPr>
      <w:pStyle w:val="Kopfzeile"/>
      <w:tabs>
        <w:tab w:val="left" w:pos="1480"/>
      </w:tabs>
    </w:pPr>
    <w:r w:rsidRPr="00831273">
      <w:rPr>
        <w:noProof/>
      </w:rPr>
      <mc:AlternateContent>
        <mc:Choice Requires="wps">
          <w:drawing>
            <wp:anchor distT="0" distB="0" distL="114300" distR="114300" simplePos="0" relativeHeight="251663360" behindDoc="1" locked="0" layoutInCell="1" allowOverlap="1" wp14:anchorId="29A14517" wp14:editId="2EB089C6">
              <wp:simplePos x="0" y="0"/>
              <wp:positionH relativeFrom="column">
                <wp:posOffset>-66252</wp:posOffset>
              </wp:positionH>
              <wp:positionV relativeFrom="margin">
                <wp:posOffset>-615950</wp:posOffset>
              </wp:positionV>
              <wp:extent cx="3086100" cy="457200"/>
              <wp:effectExtent l="0" t="0" r="12700" b="12700"/>
              <wp:wrapNone/>
              <wp:docPr id="4" name="Textfeld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167A8AFE" w14:textId="5865CC72" w:rsidR="0058503B" w:rsidRDefault="0058503B" w:rsidP="0058503B">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1</w:t>
                          </w:r>
                          <w:r w:rsidRPr="006C2512">
                            <w:rPr>
                              <w:rFonts w:ascii="Arial Unicode MS" w:eastAsia="Arial Unicode MS" w:hAnsi="Arial Unicode MS" w:cs="Arial Unicode MS"/>
                              <w:b/>
                              <w:lang w:val="en-US"/>
                            </w:rPr>
                            <w:t xml:space="preserve"> </w:t>
                          </w:r>
                          <w:r w:rsidRPr="006C2512">
                            <w:rPr>
                              <w:rFonts w:ascii="Arial Unicode MS" w:eastAsia="Arial Unicode MS" w:hAnsi="Arial Unicode MS" w:cs="Arial Unicode MS"/>
                              <w:b/>
                              <w:color w:val="BFBFBF"/>
                              <w:sz w:val="14"/>
                              <w:szCs w:val="14"/>
                              <w:lang w:val="en-US"/>
                            </w:rPr>
                            <w:t xml:space="preserve">- Modul </w:t>
                          </w:r>
                          <w:r>
                            <w:rPr>
                              <w:rFonts w:ascii="Arial Unicode MS" w:eastAsia="Arial Unicode MS" w:hAnsi="Arial Unicode MS" w:cs="Arial Unicode MS"/>
                              <w:b/>
                              <w:color w:val="BFBFBF"/>
                              <w:sz w:val="14"/>
                              <w:szCs w:val="14"/>
                              <w:lang w:val="en-US"/>
                            </w:rPr>
                            <w:t>3</w:t>
                          </w:r>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 xml:space="preserve"> Vertiefung</w:t>
                          </w:r>
                        </w:p>
                        <w:p w14:paraId="7632E718" w14:textId="77777777" w:rsidR="0058503B" w:rsidRPr="006C2512" w:rsidRDefault="0058503B" w:rsidP="0058503B">
                          <w:pPr>
                            <w:rPr>
                              <w:rFonts w:ascii="Arial Unicode MS" w:eastAsia="Arial Unicode MS" w:hAnsi="Arial Unicode MS" w:cs="Arial Unicode MS"/>
                              <w:b/>
                              <w:color w:val="BFBFBF"/>
                              <w:sz w:val="14"/>
                              <w:szCs w:val="14"/>
                              <w:lang w:val="en-US"/>
                            </w:rPr>
                          </w:pPr>
                        </w:p>
                        <w:p w14:paraId="19D88619" w14:textId="77777777" w:rsidR="0058503B" w:rsidRPr="006C2512" w:rsidRDefault="0058503B" w:rsidP="0058503B">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9A14517" id="_x0000_t202" coordsize="21600,21600" o:spt="202" path="m,l,21600r21600,l21600,xe">
              <v:stroke joinstyle="miter"/>
              <v:path gradientshapeok="t" o:connecttype="rect"/>
            </v:shapetype>
            <v:shape id="Textfeld 4" o:spid="_x0000_s1028" type="#_x0000_t202" style="position:absolute;margin-left:-5.2pt;margin-top:-48.5pt;width:243pt;height:36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EMSwpLAIAAGAEAAAOAAAAZHJzL2Uyb0RvYy54bWysVNuO0zAQfUfiHyy/06SlXbpR0xXsUoS0&#13;&#10;XKSFD3Btp7FwPMZ2m5SvZ2yn3RbeEHmIbM/kzJw5x1ndDZ0mB+m8AlPT6aSkRBoOQpldTb9/27xa&#13;&#10;UuIDM4JpMLKmR+np3frli1VvKzmDFrSQjiCI8VVva9qGYKui8LyVHfMTsNJgsAHXsYBbtyuEYz2i&#13;&#10;d7qYleVN0YMT1gGX3uPpQw7SdcJvGsnDl6bxMhBdU+wtpLdL7218F+sVq3aO2VbxsQ32D110TBks&#13;&#10;eoZ6YIGRvVN/QXWKO/DQhAmHroCmUVwmDshmWv7B5qllViYuOBxvz2Py/w+Wfz482a+OhOEdDChg&#13;&#10;IuHtI/AfHmdT9NZXY06cqa98zN72n0CgmmwfIH0xNK6L9JEQQRic9PE8XTkEwvHwdbm8mZYY4hib&#13;&#10;L96gfHH8BatOX1vnwwcJHYmLmjpUL6Gzw6MPOfWUEot50EpslNZp43bbe+3IgaHSm/SM6Fdp2pC+&#13;&#10;preL2SIzvYI4+jMCWkxAT4lmPuDhGTKW0vsO6edKSAifbCM8R7Pl8xM1nzATy6s+OhXQ91p1NV1e&#13;&#10;QLSSifdGJFcGpnRe44i0GcWI889KhGE7ECVqOovlozZbEEdUx0G2OV5LXLTgflHSo8Vr6n/umZPI&#13;&#10;6qNBD91O5/N4J9ImCUKJu4xsLyPMcISqaaAkL+9Dvkd769SuxUrZPAbeoisalQR77mpsH22chjFe&#13;&#10;uXhPLvcp6/nHsP4NAAD//wMAUEsDBBQABgAIAAAAIQBeqmNa5AAAABABAAAPAAAAZHJzL2Rvd25y&#13;&#10;ZXYueG1sTE9La8JAEL4X+h+WKfRSdFersY3ZiLQEQUHQlp7X7DQJzc6G7Krpv+/01F6GeXzzPbLV&#13;&#10;4FpxwT40njRMxgoEUultQ5WG97di9AQiREPWtJ5QwzcGWOW3N5lJrb/SAS/HWAkmoZAaDXWMXSpl&#13;&#10;KGt0Jox9h8S3T987E3nsK2l7c2Vy18qpUol0piFWqE2HLzWWX8ez0/DxuMe+2DzE/eawTvy22Plq&#13;&#10;u9P6/m54XXJZL0FEHOLfB/xmYP+Qs7GTP5MNotUwmqgZQ7l5XnAyRswW8wTEiTfTuQKZZ/J/kPwH&#13;&#10;AAD//wMAUEsBAi0AFAAGAAgAAAAhALaDOJL+AAAA4QEAABMAAAAAAAAAAAAAAAAAAAAAAFtDb250&#13;&#10;ZW50X1R5cGVzXS54bWxQSwECLQAUAAYACAAAACEAOP0h/9YAAACUAQAACwAAAAAAAAAAAAAAAAAv&#13;&#10;AQAAX3JlbHMvLnJlbHNQSwECLQAUAAYACAAAACEABDEsKSwCAABgBAAADgAAAAAAAAAAAAAAAAAu&#13;&#10;AgAAZHJzL2Uyb0RvYy54bWxQSwECLQAUAAYACAAAACEAXqpjWuQAAAAQAQAADwAAAAAAAAAAAAAA&#13;&#10;AACGBAAAZHJzL2Rvd25yZXYueG1sUEsFBgAAAAAEAAQA8wAAAJcFAAAAAA==&#13;&#10;" strokecolor="white">
              <v:path arrowok="t"/>
              <v:textbox>
                <w:txbxContent>
                  <w:p w14:paraId="167A8AFE" w14:textId="5865CC72" w:rsidR="0058503B" w:rsidRDefault="0058503B" w:rsidP="0058503B">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1</w:t>
                    </w:r>
                    <w:r w:rsidRPr="006C2512">
                      <w:rPr>
                        <w:rFonts w:ascii="Arial Unicode MS" w:eastAsia="Arial Unicode MS" w:hAnsi="Arial Unicode MS" w:cs="Arial Unicode MS"/>
                        <w:b/>
                        <w:lang w:val="en-US"/>
                      </w:rPr>
                      <w:t xml:space="preserve"> </w:t>
                    </w:r>
                    <w:r w:rsidRPr="006C2512">
                      <w:rPr>
                        <w:rFonts w:ascii="Arial Unicode MS" w:eastAsia="Arial Unicode MS" w:hAnsi="Arial Unicode MS" w:cs="Arial Unicode MS"/>
                        <w:b/>
                        <w:color w:val="BFBFBF"/>
                        <w:sz w:val="14"/>
                        <w:szCs w:val="14"/>
                        <w:lang w:val="en-US"/>
                      </w:rPr>
                      <w:t xml:space="preserve">- Modul </w:t>
                    </w:r>
                    <w:r>
                      <w:rPr>
                        <w:rFonts w:ascii="Arial Unicode MS" w:eastAsia="Arial Unicode MS" w:hAnsi="Arial Unicode MS" w:cs="Arial Unicode MS"/>
                        <w:b/>
                        <w:color w:val="BFBFBF"/>
                        <w:sz w:val="14"/>
                        <w:szCs w:val="14"/>
                        <w:lang w:val="en-US"/>
                      </w:rPr>
                      <w:t>3</w:t>
                    </w:r>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 xml:space="preserve"> Vertiefung</w:t>
                    </w:r>
                  </w:p>
                  <w:p w14:paraId="7632E718" w14:textId="77777777" w:rsidR="0058503B" w:rsidRPr="006C2512" w:rsidRDefault="0058503B" w:rsidP="0058503B">
                    <w:pPr>
                      <w:rPr>
                        <w:rFonts w:ascii="Arial Unicode MS" w:eastAsia="Arial Unicode MS" w:hAnsi="Arial Unicode MS" w:cs="Arial Unicode MS"/>
                        <w:b/>
                        <w:color w:val="BFBFBF"/>
                        <w:sz w:val="14"/>
                        <w:szCs w:val="14"/>
                        <w:lang w:val="en-US"/>
                      </w:rPr>
                    </w:pPr>
                  </w:p>
                  <w:p w14:paraId="19D88619" w14:textId="77777777" w:rsidR="0058503B" w:rsidRPr="006C2512" w:rsidRDefault="0058503B" w:rsidP="0058503B">
                    <w:pPr>
                      <w:rPr>
                        <w:lang w:val="en-US"/>
                      </w:rPr>
                    </w:pPr>
                  </w:p>
                </w:txbxContent>
              </v:textbox>
              <w10:wrap anchory="margin"/>
            </v:shape>
          </w:pict>
        </mc:Fallback>
      </mc:AlternateContent>
    </w:r>
    <w:r w:rsidR="00FC61C6">
      <w:rPr>
        <w:noProof/>
      </w:rPr>
      <w:drawing>
        <wp:anchor distT="0" distB="0" distL="114935" distR="114935" simplePos="0" relativeHeight="251661312" behindDoc="0" locked="0" layoutInCell="1" allowOverlap="1" wp14:anchorId="1DDE1E27" wp14:editId="24E0814B">
          <wp:simplePos x="0" y="0"/>
          <wp:positionH relativeFrom="column">
            <wp:posOffset>4934623</wp:posOffset>
          </wp:positionH>
          <wp:positionV relativeFrom="paragraph">
            <wp:posOffset>-159385</wp:posOffset>
          </wp:positionV>
          <wp:extent cx="1370330" cy="494030"/>
          <wp:effectExtent l="0" t="0" r="1270" b="1270"/>
          <wp:wrapNone/>
          <wp:docPr id="124734222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EditPoints="1" noChangeArrowheads="1" noCrop="1"/>
                  </pic:cNvPicPr>
                </pic:nvPicPr>
                <pic:blipFill>
                  <a:blip r:embed="rId1">
                    <a:extLst>
                      <a:ext uri="{28A0092B-C50C-407E-A947-70E740481C1C}">
                        <a14:useLocalDpi xmlns:a14="http://schemas.microsoft.com/office/drawing/2010/main" val="0"/>
                      </a:ext>
                    </a:extLst>
                  </a:blip>
                  <a:srcRect l="-9" t="-24" r="-9" b="-24"/>
                  <a:stretch>
                    <a:fillRect/>
                  </a:stretch>
                </pic:blipFill>
                <pic:spPr bwMode="auto">
                  <a:xfrm>
                    <a:off x="0" y="0"/>
                    <a:ext cx="1370330" cy="494030"/>
                  </a:xfrm>
                  <a:prstGeom prst="rect">
                    <a:avLst/>
                  </a:prstGeom>
                  <a:solidFill>
                    <a:srgbClr val="FFFFFF">
                      <a:alpha val="0"/>
                    </a:srgbClr>
                  </a:solidFill>
                </pic:spPr>
              </pic:pic>
            </a:graphicData>
          </a:graphic>
          <wp14:sizeRelH relativeFrom="page">
            <wp14:pctWidth>0</wp14:pctWidth>
          </wp14:sizeRelH>
          <wp14:sizeRelV relativeFrom="page">
            <wp14:pctHeight>0</wp14:pctHeight>
          </wp14:sizeRelV>
        </wp:anchor>
      </w:drawing>
    </w:r>
    <w:r w:rsidR="000632A8">
      <w:tab/>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300905" w14:textId="77777777" w:rsidR="005F3EFA" w:rsidRDefault="005F3EFA" w:rsidP="0058503B">
    <w:pPr>
      <w:pStyle w:val="Kopfzeile"/>
      <w:tabs>
        <w:tab w:val="left" w:pos="1480"/>
      </w:tabs>
    </w:pPr>
    <w:r w:rsidRPr="00831273">
      <w:rPr>
        <w:noProof/>
      </w:rPr>
      <mc:AlternateContent>
        <mc:Choice Requires="wps">
          <w:drawing>
            <wp:anchor distT="0" distB="0" distL="114300" distR="114300" simplePos="0" relativeHeight="251672576" behindDoc="1" locked="0" layoutInCell="1" allowOverlap="1" wp14:anchorId="16D6FB81" wp14:editId="507B52E9">
              <wp:simplePos x="0" y="0"/>
              <wp:positionH relativeFrom="column">
                <wp:posOffset>-66252</wp:posOffset>
              </wp:positionH>
              <wp:positionV relativeFrom="margin">
                <wp:posOffset>-615950</wp:posOffset>
              </wp:positionV>
              <wp:extent cx="3086100" cy="457200"/>
              <wp:effectExtent l="0" t="0" r="12700" b="12700"/>
              <wp:wrapNone/>
              <wp:docPr id="250943104" name="Textfeld 2509431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452B2C33" w14:textId="2DC61585" w:rsidR="005F3EFA" w:rsidRDefault="005F3EFA" w:rsidP="0058503B">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2</w:t>
                          </w:r>
                          <w:r w:rsidRPr="006C2512">
                            <w:rPr>
                              <w:rFonts w:ascii="Arial Unicode MS" w:eastAsia="Arial Unicode MS" w:hAnsi="Arial Unicode MS" w:cs="Arial Unicode MS"/>
                              <w:b/>
                              <w:lang w:val="en-US"/>
                            </w:rPr>
                            <w:t xml:space="preserve"> </w:t>
                          </w:r>
                          <w:r w:rsidRPr="006C2512">
                            <w:rPr>
                              <w:rFonts w:ascii="Arial Unicode MS" w:eastAsia="Arial Unicode MS" w:hAnsi="Arial Unicode MS" w:cs="Arial Unicode MS"/>
                              <w:b/>
                              <w:color w:val="BFBFBF"/>
                              <w:sz w:val="14"/>
                              <w:szCs w:val="14"/>
                              <w:lang w:val="en-US"/>
                            </w:rPr>
                            <w:t xml:space="preserve">- Modul </w:t>
                          </w:r>
                          <w:r>
                            <w:rPr>
                              <w:rFonts w:ascii="Arial Unicode MS" w:eastAsia="Arial Unicode MS" w:hAnsi="Arial Unicode MS" w:cs="Arial Unicode MS"/>
                              <w:b/>
                              <w:color w:val="BFBFBF"/>
                              <w:sz w:val="14"/>
                              <w:szCs w:val="14"/>
                              <w:lang w:val="en-US"/>
                            </w:rPr>
                            <w:t>3</w:t>
                          </w:r>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 xml:space="preserve"> Vertiefung</w:t>
                          </w:r>
                        </w:p>
                        <w:p w14:paraId="244B77F8" w14:textId="77777777" w:rsidR="005F3EFA" w:rsidRPr="006C2512" w:rsidRDefault="005F3EFA" w:rsidP="0058503B">
                          <w:pPr>
                            <w:rPr>
                              <w:rFonts w:ascii="Arial Unicode MS" w:eastAsia="Arial Unicode MS" w:hAnsi="Arial Unicode MS" w:cs="Arial Unicode MS"/>
                              <w:b/>
                              <w:color w:val="BFBFBF"/>
                              <w:sz w:val="14"/>
                              <w:szCs w:val="14"/>
                              <w:lang w:val="en-US"/>
                            </w:rPr>
                          </w:pPr>
                        </w:p>
                        <w:p w14:paraId="7E463DF5" w14:textId="77777777" w:rsidR="005F3EFA" w:rsidRPr="006C2512" w:rsidRDefault="005F3EFA" w:rsidP="0058503B">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6D6FB81" id="_x0000_t202" coordsize="21600,21600" o:spt="202" path="m,l,21600r21600,l21600,xe">
              <v:stroke joinstyle="miter"/>
              <v:path gradientshapeok="t" o:connecttype="rect"/>
            </v:shapetype>
            <v:shape id="Textfeld 250943104" o:spid="_x0000_s1029" type="#_x0000_t202" style="position:absolute;margin-left:-5.2pt;margin-top:-48.5pt;width:243pt;height:36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kf9nFLAIAAGAEAAAOAAAAZHJzL2Uyb0RvYy54bWysVNuO0zAQfUfiHyy/06SlXbpR0xXsUoS0&#13;&#10;XKSFD3Btp7FwPMZ2m5SvZ2yn3RbeEHmIbM/kzJxzxlndDZ0mB+m8AlPT6aSkRBoOQpldTb9/27xa&#13;&#10;UuIDM4JpMLKmR+np3frli1VvKzmDFrSQjiCI8VVva9qGYKui8LyVHfMTsNJgsAHXsYBbtyuEYz2i&#13;&#10;d7qYleVN0YMT1gGX3uPpQw7SdcJvGsnDl6bxMhBdU+wtpLdL7218F+sVq3aO2VbxsQ32D110TBks&#13;&#10;eoZ6YIGRvVN/QXWKO/DQhAmHroCmUVwmDshmWv7B5qllViYuKI63Z5n8/4Plnw9P9qsjYXgHAxqY&#13;&#10;SHj7CPyHR22K3vpqzIma+srH7G3/CQS6yfYB0hdD47pIHwkRhEGlj2d15RAIx8PX5fJmWmKIY2y+&#13;&#10;eIP2RfkLVp2+ts6HDxI6Ehc1deheQmeHRx9y6iklFvOgldgordPG7bb32pEDQ6c36RnRr9K0IX1N&#13;&#10;bxezRWZ6BXH0ZwQcMQE9JZr5gIdnyFhK7zuknyshIXzyGOE5Dls+P1HzCTOxvOqjUwHnXquupssL&#13;&#10;iFYy8d6INJWBKZ3XKJE2oxlR/+xEGLYDUQKFjeWjN1sQR3THQR5zvJa4aMH9oqTHEa+p/7lnTiKr&#13;&#10;jwZn6HY6n8c7kTbJEErcZWR7GWGGI1RNAyV5eR/yPdpbp3YtVsrDY+AtTkWjkmHPXY3t4xgnMcYr&#13;&#10;F+/J5T5lPf8Y1r8BAAD//wMAUEsDBBQABgAIAAAAIQBeqmNa5AAAABABAAAPAAAAZHJzL2Rvd25y&#13;&#10;ZXYueG1sTE9La8JAEL4X+h+WKfRSdFersY3ZiLQEQUHQlp7X7DQJzc6G7Krpv+/01F6GeXzzPbLV&#13;&#10;4FpxwT40njRMxgoEUultQ5WG97di9AQiREPWtJ5QwzcGWOW3N5lJrb/SAS/HWAkmoZAaDXWMXSpl&#13;&#10;KGt0Jox9h8S3T987E3nsK2l7c2Vy18qpUol0piFWqE2HLzWWX8ez0/DxuMe+2DzE/eawTvy22Plq&#13;&#10;u9P6/m54XXJZL0FEHOLfB/xmYP+Qs7GTP5MNotUwmqgZQ7l5XnAyRswW8wTEiTfTuQKZZ/J/kPwH&#13;&#10;AAD//wMAUEsBAi0AFAAGAAgAAAAhALaDOJL+AAAA4QEAABMAAAAAAAAAAAAAAAAAAAAAAFtDb250&#13;&#10;ZW50X1R5cGVzXS54bWxQSwECLQAUAAYACAAAACEAOP0h/9YAAACUAQAACwAAAAAAAAAAAAAAAAAv&#13;&#10;AQAAX3JlbHMvLnJlbHNQSwECLQAUAAYACAAAACEApH/ZxSwCAABgBAAADgAAAAAAAAAAAAAAAAAu&#13;&#10;AgAAZHJzL2Uyb0RvYy54bWxQSwECLQAUAAYACAAAACEAXqpjWuQAAAAQAQAADwAAAAAAAAAAAAAA&#13;&#10;AACGBAAAZHJzL2Rvd25yZXYueG1sUEsFBgAAAAAEAAQA8wAAAJcFAAAAAA==&#13;&#10;" strokecolor="white">
              <v:path arrowok="t"/>
              <v:textbox>
                <w:txbxContent>
                  <w:p w14:paraId="452B2C33" w14:textId="2DC61585" w:rsidR="005F3EFA" w:rsidRDefault="005F3EFA" w:rsidP="0058503B">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2</w:t>
                    </w:r>
                    <w:r w:rsidRPr="006C2512">
                      <w:rPr>
                        <w:rFonts w:ascii="Arial Unicode MS" w:eastAsia="Arial Unicode MS" w:hAnsi="Arial Unicode MS" w:cs="Arial Unicode MS"/>
                        <w:b/>
                        <w:lang w:val="en-US"/>
                      </w:rPr>
                      <w:t xml:space="preserve"> </w:t>
                    </w:r>
                    <w:r w:rsidRPr="006C2512">
                      <w:rPr>
                        <w:rFonts w:ascii="Arial Unicode MS" w:eastAsia="Arial Unicode MS" w:hAnsi="Arial Unicode MS" w:cs="Arial Unicode MS"/>
                        <w:b/>
                        <w:color w:val="BFBFBF"/>
                        <w:sz w:val="14"/>
                        <w:szCs w:val="14"/>
                        <w:lang w:val="en-US"/>
                      </w:rPr>
                      <w:t xml:space="preserve">- Modul </w:t>
                    </w:r>
                    <w:r>
                      <w:rPr>
                        <w:rFonts w:ascii="Arial Unicode MS" w:eastAsia="Arial Unicode MS" w:hAnsi="Arial Unicode MS" w:cs="Arial Unicode MS"/>
                        <w:b/>
                        <w:color w:val="BFBFBF"/>
                        <w:sz w:val="14"/>
                        <w:szCs w:val="14"/>
                        <w:lang w:val="en-US"/>
                      </w:rPr>
                      <w:t>3</w:t>
                    </w:r>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 xml:space="preserve"> Vertiefung</w:t>
                    </w:r>
                  </w:p>
                  <w:p w14:paraId="244B77F8" w14:textId="77777777" w:rsidR="005F3EFA" w:rsidRPr="006C2512" w:rsidRDefault="005F3EFA" w:rsidP="0058503B">
                    <w:pPr>
                      <w:rPr>
                        <w:rFonts w:ascii="Arial Unicode MS" w:eastAsia="Arial Unicode MS" w:hAnsi="Arial Unicode MS" w:cs="Arial Unicode MS"/>
                        <w:b/>
                        <w:color w:val="BFBFBF"/>
                        <w:sz w:val="14"/>
                        <w:szCs w:val="14"/>
                        <w:lang w:val="en-US"/>
                      </w:rPr>
                    </w:pPr>
                  </w:p>
                  <w:p w14:paraId="7E463DF5" w14:textId="77777777" w:rsidR="005F3EFA" w:rsidRPr="006C2512" w:rsidRDefault="005F3EFA" w:rsidP="0058503B">
                    <w:pPr>
                      <w:rPr>
                        <w:lang w:val="en-US"/>
                      </w:rPr>
                    </w:pPr>
                  </w:p>
                </w:txbxContent>
              </v:textbox>
              <w10:wrap anchory="margin"/>
            </v:shape>
          </w:pict>
        </mc:Fallback>
      </mc:AlternateContent>
    </w:r>
    <w:r>
      <w:rPr>
        <w:noProof/>
      </w:rPr>
      <w:drawing>
        <wp:anchor distT="0" distB="0" distL="114935" distR="114935" simplePos="0" relativeHeight="251671552" behindDoc="0" locked="0" layoutInCell="1" allowOverlap="1" wp14:anchorId="2628A6B0" wp14:editId="008F72F3">
          <wp:simplePos x="0" y="0"/>
          <wp:positionH relativeFrom="column">
            <wp:posOffset>4934623</wp:posOffset>
          </wp:positionH>
          <wp:positionV relativeFrom="paragraph">
            <wp:posOffset>-159385</wp:posOffset>
          </wp:positionV>
          <wp:extent cx="1370330" cy="494030"/>
          <wp:effectExtent l="0" t="0" r="1270" b="1270"/>
          <wp:wrapNone/>
          <wp:docPr id="67823061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EditPoints="1" noChangeArrowheads="1" noCrop="1"/>
                  </pic:cNvPicPr>
                </pic:nvPicPr>
                <pic:blipFill>
                  <a:blip r:embed="rId1">
                    <a:extLst>
                      <a:ext uri="{28A0092B-C50C-407E-A947-70E740481C1C}">
                        <a14:useLocalDpi xmlns:a14="http://schemas.microsoft.com/office/drawing/2010/main" val="0"/>
                      </a:ext>
                    </a:extLst>
                  </a:blip>
                  <a:srcRect l="-9" t="-24" r="-9" b="-24"/>
                  <a:stretch>
                    <a:fillRect/>
                  </a:stretch>
                </pic:blipFill>
                <pic:spPr bwMode="auto">
                  <a:xfrm>
                    <a:off x="0" y="0"/>
                    <a:ext cx="1370330" cy="494030"/>
                  </a:xfrm>
                  <a:prstGeom prst="rect">
                    <a:avLst/>
                  </a:prstGeom>
                  <a:solidFill>
                    <a:srgbClr val="FFFFFF">
                      <a:alpha val="0"/>
                    </a:srgbClr>
                  </a:solidFill>
                </pic:spPr>
              </pic:pic>
            </a:graphicData>
          </a:graphic>
          <wp14:sizeRelH relativeFrom="page">
            <wp14:pctWidth>0</wp14:pctWidth>
          </wp14:sizeRelH>
          <wp14:sizeRelV relativeFrom="page">
            <wp14:pctHeight>0</wp14:pctHeight>
          </wp14:sizeRelV>
        </wp:anchor>
      </w:drawing>
    </w:r>
    <w:r>
      <w:tab/>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8EDFA5" w14:textId="77777777" w:rsidR="005F3EFA" w:rsidRDefault="005F3EFA" w:rsidP="0058503B">
    <w:pPr>
      <w:pStyle w:val="Kopfzeile"/>
      <w:tabs>
        <w:tab w:val="left" w:pos="1480"/>
      </w:tabs>
    </w:pPr>
    <w:r w:rsidRPr="00831273">
      <w:rPr>
        <w:noProof/>
      </w:rPr>
      <mc:AlternateContent>
        <mc:Choice Requires="wps">
          <w:drawing>
            <wp:anchor distT="0" distB="0" distL="114300" distR="114300" simplePos="0" relativeHeight="251675648" behindDoc="1" locked="0" layoutInCell="1" allowOverlap="1" wp14:anchorId="3626A4DE" wp14:editId="038FB005">
              <wp:simplePos x="0" y="0"/>
              <wp:positionH relativeFrom="column">
                <wp:posOffset>-66252</wp:posOffset>
              </wp:positionH>
              <wp:positionV relativeFrom="margin">
                <wp:posOffset>-615950</wp:posOffset>
              </wp:positionV>
              <wp:extent cx="3086100" cy="457200"/>
              <wp:effectExtent l="0" t="0" r="12700" b="12700"/>
              <wp:wrapNone/>
              <wp:docPr id="1150807851" name="Textfeld 11508078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69253AF7" w14:textId="44D98E92" w:rsidR="005F3EFA" w:rsidRDefault="005F3EFA" w:rsidP="0058503B">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3</w:t>
                          </w:r>
                          <w:r w:rsidRPr="006C2512">
                            <w:rPr>
                              <w:rFonts w:ascii="Arial Unicode MS" w:eastAsia="Arial Unicode MS" w:hAnsi="Arial Unicode MS" w:cs="Arial Unicode MS"/>
                              <w:b/>
                              <w:lang w:val="en-US"/>
                            </w:rPr>
                            <w:t xml:space="preserve"> </w:t>
                          </w:r>
                          <w:r w:rsidRPr="006C2512">
                            <w:rPr>
                              <w:rFonts w:ascii="Arial Unicode MS" w:eastAsia="Arial Unicode MS" w:hAnsi="Arial Unicode MS" w:cs="Arial Unicode MS"/>
                              <w:b/>
                              <w:color w:val="BFBFBF"/>
                              <w:sz w:val="14"/>
                              <w:szCs w:val="14"/>
                              <w:lang w:val="en-US"/>
                            </w:rPr>
                            <w:t xml:space="preserve">- Modul </w:t>
                          </w:r>
                          <w:r>
                            <w:rPr>
                              <w:rFonts w:ascii="Arial Unicode MS" w:eastAsia="Arial Unicode MS" w:hAnsi="Arial Unicode MS" w:cs="Arial Unicode MS"/>
                              <w:b/>
                              <w:color w:val="BFBFBF"/>
                              <w:sz w:val="14"/>
                              <w:szCs w:val="14"/>
                              <w:lang w:val="en-US"/>
                            </w:rPr>
                            <w:t>3</w:t>
                          </w:r>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 xml:space="preserve"> Vertiefung</w:t>
                          </w:r>
                        </w:p>
                        <w:p w14:paraId="54541555" w14:textId="77777777" w:rsidR="005F3EFA" w:rsidRPr="006C2512" w:rsidRDefault="005F3EFA" w:rsidP="0058503B">
                          <w:pPr>
                            <w:rPr>
                              <w:rFonts w:ascii="Arial Unicode MS" w:eastAsia="Arial Unicode MS" w:hAnsi="Arial Unicode MS" w:cs="Arial Unicode MS"/>
                              <w:b/>
                              <w:color w:val="BFBFBF"/>
                              <w:sz w:val="14"/>
                              <w:szCs w:val="14"/>
                              <w:lang w:val="en-US"/>
                            </w:rPr>
                          </w:pPr>
                        </w:p>
                        <w:p w14:paraId="38C34488" w14:textId="77777777" w:rsidR="005F3EFA" w:rsidRPr="006C2512" w:rsidRDefault="005F3EFA" w:rsidP="0058503B">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626A4DE" id="_x0000_t202" coordsize="21600,21600" o:spt="202" path="m,l,21600r21600,l21600,xe">
              <v:stroke joinstyle="miter"/>
              <v:path gradientshapeok="t" o:connecttype="rect"/>
            </v:shapetype>
            <v:shape id="Textfeld 1150807851" o:spid="_x0000_s1030" type="#_x0000_t202" style="position:absolute;margin-left:-5.2pt;margin-top:-48.5pt;width:243pt;height:36pt;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HnIAuLAIAAGAEAAAOAAAAZHJzL2Uyb0RvYy54bWysVNuO0zAQfUfiHyy/06SlXbpR0xXsUoS0&#13;&#10;XKSFD3Btp7FwPMZ2m5SvZ2yn3RbeEHmIbM/kzJxzxlndDZ0mB+m8AlPT6aSkRBoOQpldTb9/27xa&#13;&#10;UuIDM4JpMLKmR+np3frli1VvKzmDFrSQjiCI8VVva9qGYKui8LyVHfMTsNJgsAHXsYBbtyuEYz2i&#13;&#10;d7qYleVN0YMT1gGX3uPpQw7SdcJvGsnDl6bxMhBdU+wtpLdL7218F+sVq3aO2VbxsQ32D110TBks&#13;&#10;eoZ6YIGRvVN/QXWKO/DQhAmHroCmUVwmDshmWv7B5qllViYuKI63Z5n8/4Plnw9P9qsjYXgHAxqY&#13;&#10;SHj7CPyHR22K3vpqzIma+srH7G3/CQS6yfYB0hdD47pIHwkRhEGlj2d15RAIx8PX5fJmWmKIY2y+&#13;&#10;eIP2RfkLVp2+ts6HDxI6Ehc1deheQmeHRx9y6iklFvOgldgordPG7bb32pEDQ6c36RnRr9K0IX1N&#13;&#10;bxezRWZ6BXH0ZwQcMQE9JZr5gIdnyFhK7zuknyshIXzyGOE5Dls+P1HzCTOxvOqjUwHnXquupssL&#13;&#10;iFYy8d6INJWBKZ3XKJE2oxlR/+xEGLYDUQK1jOWjN1sQR3THQR5zvJa4aMH9oqTHEa+p/7lnTiKr&#13;&#10;jwZn6HY6n8c7kTbJEErcZWR7GWGGI1RNAyV5eR/yPdpbp3YtVsrDY+AtTkWjkmHPXY3t4xgnMcYr&#13;&#10;F+/J5T5lPf8Y1r8BAAD//wMAUEsDBBQABgAIAAAAIQBeqmNa5AAAABABAAAPAAAAZHJzL2Rvd25y&#13;&#10;ZXYueG1sTE9La8JAEL4X+h+WKfRSdFersY3ZiLQEQUHQlp7X7DQJzc6G7Krpv+/01F6GeXzzPbLV&#13;&#10;4FpxwT40njRMxgoEUultQ5WG97di9AQiREPWtJ5QwzcGWOW3N5lJrb/SAS/HWAkmoZAaDXWMXSpl&#13;&#10;KGt0Jox9h8S3T987E3nsK2l7c2Vy18qpUol0piFWqE2HLzWWX8ez0/DxuMe+2DzE/eawTvy22Plq&#13;&#10;u9P6/m54XXJZL0FEHOLfB/xmYP+Qs7GTP5MNotUwmqgZQ7l5XnAyRswW8wTEiTfTuQKZZ/J/kPwH&#13;&#10;AAD//wMAUEsBAi0AFAAGAAgAAAAhALaDOJL+AAAA4QEAABMAAAAAAAAAAAAAAAAAAAAAAFtDb250&#13;&#10;ZW50X1R5cGVzXS54bWxQSwECLQAUAAYACAAAACEAOP0h/9YAAACUAQAACwAAAAAAAAAAAAAAAAAv&#13;&#10;AQAAX3JlbHMvLnJlbHNQSwECLQAUAAYACAAAACEAB5yALiwCAABgBAAADgAAAAAAAAAAAAAAAAAu&#13;&#10;AgAAZHJzL2Uyb0RvYy54bWxQSwECLQAUAAYACAAAACEAXqpjWuQAAAAQAQAADwAAAAAAAAAAAAAA&#13;&#10;AACGBAAAZHJzL2Rvd25yZXYueG1sUEsFBgAAAAAEAAQA8wAAAJcFAAAAAA==&#13;&#10;" strokecolor="white">
              <v:path arrowok="t"/>
              <v:textbox>
                <w:txbxContent>
                  <w:p w14:paraId="69253AF7" w14:textId="44D98E92" w:rsidR="005F3EFA" w:rsidRDefault="005F3EFA" w:rsidP="0058503B">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3</w:t>
                    </w:r>
                    <w:r w:rsidRPr="006C2512">
                      <w:rPr>
                        <w:rFonts w:ascii="Arial Unicode MS" w:eastAsia="Arial Unicode MS" w:hAnsi="Arial Unicode MS" w:cs="Arial Unicode MS"/>
                        <w:b/>
                        <w:lang w:val="en-US"/>
                      </w:rPr>
                      <w:t xml:space="preserve"> </w:t>
                    </w:r>
                    <w:r w:rsidRPr="006C2512">
                      <w:rPr>
                        <w:rFonts w:ascii="Arial Unicode MS" w:eastAsia="Arial Unicode MS" w:hAnsi="Arial Unicode MS" w:cs="Arial Unicode MS"/>
                        <w:b/>
                        <w:color w:val="BFBFBF"/>
                        <w:sz w:val="14"/>
                        <w:szCs w:val="14"/>
                        <w:lang w:val="en-US"/>
                      </w:rPr>
                      <w:t xml:space="preserve">- Modul </w:t>
                    </w:r>
                    <w:r>
                      <w:rPr>
                        <w:rFonts w:ascii="Arial Unicode MS" w:eastAsia="Arial Unicode MS" w:hAnsi="Arial Unicode MS" w:cs="Arial Unicode MS"/>
                        <w:b/>
                        <w:color w:val="BFBFBF"/>
                        <w:sz w:val="14"/>
                        <w:szCs w:val="14"/>
                        <w:lang w:val="en-US"/>
                      </w:rPr>
                      <w:t>3</w:t>
                    </w:r>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 xml:space="preserve"> Vertiefung</w:t>
                    </w:r>
                  </w:p>
                  <w:p w14:paraId="54541555" w14:textId="77777777" w:rsidR="005F3EFA" w:rsidRPr="006C2512" w:rsidRDefault="005F3EFA" w:rsidP="0058503B">
                    <w:pPr>
                      <w:rPr>
                        <w:rFonts w:ascii="Arial Unicode MS" w:eastAsia="Arial Unicode MS" w:hAnsi="Arial Unicode MS" w:cs="Arial Unicode MS"/>
                        <w:b/>
                        <w:color w:val="BFBFBF"/>
                        <w:sz w:val="14"/>
                        <w:szCs w:val="14"/>
                        <w:lang w:val="en-US"/>
                      </w:rPr>
                    </w:pPr>
                  </w:p>
                  <w:p w14:paraId="38C34488" w14:textId="77777777" w:rsidR="005F3EFA" w:rsidRPr="006C2512" w:rsidRDefault="005F3EFA" w:rsidP="0058503B">
                    <w:pPr>
                      <w:rPr>
                        <w:lang w:val="en-US"/>
                      </w:rPr>
                    </w:pPr>
                  </w:p>
                </w:txbxContent>
              </v:textbox>
              <w10:wrap anchory="margin"/>
            </v:shape>
          </w:pict>
        </mc:Fallback>
      </mc:AlternateContent>
    </w:r>
    <w:r>
      <w:rPr>
        <w:noProof/>
      </w:rPr>
      <w:drawing>
        <wp:anchor distT="0" distB="0" distL="114935" distR="114935" simplePos="0" relativeHeight="251674624" behindDoc="0" locked="0" layoutInCell="1" allowOverlap="1" wp14:anchorId="3A605B5A" wp14:editId="1D9D53A1">
          <wp:simplePos x="0" y="0"/>
          <wp:positionH relativeFrom="column">
            <wp:posOffset>4934623</wp:posOffset>
          </wp:positionH>
          <wp:positionV relativeFrom="paragraph">
            <wp:posOffset>-159385</wp:posOffset>
          </wp:positionV>
          <wp:extent cx="1370330" cy="494030"/>
          <wp:effectExtent l="0" t="0" r="1270" b="1270"/>
          <wp:wrapNone/>
          <wp:docPr id="66348001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EditPoints="1" noChangeArrowheads="1" noCrop="1"/>
                  </pic:cNvPicPr>
                </pic:nvPicPr>
                <pic:blipFill>
                  <a:blip r:embed="rId1">
                    <a:extLst>
                      <a:ext uri="{28A0092B-C50C-407E-A947-70E740481C1C}">
                        <a14:useLocalDpi xmlns:a14="http://schemas.microsoft.com/office/drawing/2010/main" val="0"/>
                      </a:ext>
                    </a:extLst>
                  </a:blip>
                  <a:srcRect l="-9" t="-24" r="-9" b="-24"/>
                  <a:stretch>
                    <a:fillRect/>
                  </a:stretch>
                </pic:blipFill>
                <pic:spPr bwMode="auto">
                  <a:xfrm>
                    <a:off x="0" y="0"/>
                    <a:ext cx="1370330" cy="494030"/>
                  </a:xfrm>
                  <a:prstGeom prst="rect">
                    <a:avLst/>
                  </a:prstGeom>
                  <a:solidFill>
                    <a:srgbClr val="FFFFFF">
                      <a:alpha val="0"/>
                    </a:srgbClr>
                  </a:solidFill>
                </pic:spPr>
              </pic:pic>
            </a:graphicData>
          </a:graphic>
          <wp14:sizeRelH relativeFrom="page">
            <wp14:pctWidth>0</wp14:pctWidth>
          </wp14:sizeRelH>
          <wp14:sizeRelV relativeFrom="page">
            <wp14:pctHeight>0</wp14:pctHeight>
          </wp14:sizeRelV>
        </wp:anchor>
      </w:drawing>
    </w:r>
    <w:r>
      <w:tab/>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728EE7" w14:textId="77777777" w:rsidR="005F3EFA" w:rsidRDefault="005F3EFA" w:rsidP="0058503B">
    <w:pPr>
      <w:pStyle w:val="Kopfzeile"/>
      <w:tabs>
        <w:tab w:val="left" w:pos="1480"/>
      </w:tabs>
    </w:pPr>
    <w:r w:rsidRPr="00831273">
      <w:rPr>
        <w:noProof/>
      </w:rPr>
      <mc:AlternateContent>
        <mc:Choice Requires="wps">
          <w:drawing>
            <wp:anchor distT="0" distB="0" distL="114300" distR="114300" simplePos="0" relativeHeight="251678720" behindDoc="1" locked="0" layoutInCell="1" allowOverlap="1" wp14:anchorId="72E0FFAB" wp14:editId="3CBD3576">
              <wp:simplePos x="0" y="0"/>
              <wp:positionH relativeFrom="column">
                <wp:posOffset>-66252</wp:posOffset>
              </wp:positionH>
              <wp:positionV relativeFrom="margin">
                <wp:posOffset>-615950</wp:posOffset>
              </wp:positionV>
              <wp:extent cx="3086100" cy="457200"/>
              <wp:effectExtent l="0" t="0" r="12700" b="12700"/>
              <wp:wrapNone/>
              <wp:docPr id="1552185949" name="Textfeld 15521859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683538F9" w14:textId="5592581F" w:rsidR="005F3EFA" w:rsidRDefault="005F3EFA" w:rsidP="0058503B">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4</w:t>
                          </w:r>
                          <w:r w:rsidRPr="006C2512">
                            <w:rPr>
                              <w:rFonts w:ascii="Arial Unicode MS" w:eastAsia="Arial Unicode MS" w:hAnsi="Arial Unicode MS" w:cs="Arial Unicode MS"/>
                              <w:b/>
                              <w:lang w:val="en-US"/>
                            </w:rPr>
                            <w:t xml:space="preserve"> </w:t>
                          </w:r>
                          <w:r w:rsidRPr="006C2512">
                            <w:rPr>
                              <w:rFonts w:ascii="Arial Unicode MS" w:eastAsia="Arial Unicode MS" w:hAnsi="Arial Unicode MS" w:cs="Arial Unicode MS"/>
                              <w:b/>
                              <w:color w:val="BFBFBF"/>
                              <w:sz w:val="14"/>
                              <w:szCs w:val="14"/>
                              <w:lang w:val="en-US"/>
                            </w:rPr>
                            <w:t xml:space="preserve">- Modul </w:t>
                          </w:r>
                          <w:r>
                            <w:rPr>
                              <w:rFonts w:ascii="Arial Unicode MS" w:eastAsia="Arial Unicode MS" w:hAnsi="Arial Unicode MS" w:cs="Arial Unicode MS"/>
                              <w:b/>
                              <w:color w:val="BFBFBF"/>
                              <w:sz w:val="14"/>
                              <w:szCs w:val="14"/>
                              <w:lang w:val="en-US"/>
                            </w:rPr>
                            <w:t>3</w:t>
                          </w:r>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 xml:space="preserve"> Vertiefung</w:t>
                          </w:r>
                        </w:p>
                        <w:p w14:paraId="5CD7A8A8" w14:textId="77777777" w:rsidR="005F3EFA" w:rsidRPr="006C2512" w:rsidRDefault="005F3EFA" w:rsidP="0058503B">
                          <w:pPr>
                            <w:rPr>
                              <w:rFonts w:ascii="Arial Unicode MS" w:eastAsia="Arial Unicode MS" w:hAnsi="Arial Unicode MS" w:cs="Arial Unicode MS"/>
                              <w:b/>
                              <w:color w:val="BFBFBF"/>
                              <w:sz w:val="14"/>
                              <w:szCs w:val="14"/>
                              <w:lang w:val="en-US"/>
                            </w:rPr>
                          </w:pPr>
                        </w:p>
                        <w:p w14:paraId="586E2D11" w14:textId="77777777" w:rsidR="005F3EFA" w:rsidRPr="006C2512" w:rsidRDefault="005F3EFA" w:rsidP="0058503B">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2E0FFAB" id="_x0000_t202" coordsize="21600,21600" o:spt="202" path="m,l,21600r21600,l21600,xe">
              <v:stroke joinstyle="miter"/>
              <v:path gradientshapeok="t" o:connecttype="rect"/>
            </v:shapetype>
            <v:shape id="Textfeld 1552185949" o:spid="_x0000_s1031" type="#_x0000_t202" style="position:absolute;margin-left:-5.2pt;margin-top:-48.5pt;width:243pt;height:36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n0nXCLAIAAGAEAAAOAAAAZHJzL2Uyb0RvYy54bWysVNuO0zAQfUfiHyy/06SlXbpR0xXsUoS0&#13;&#10;XKSFD3Btp7FwbONxm5SvZ2yn3RbeEHmIbM/kzJw5x1ndDZ0mB+lBWVPT6aSkRBpuhTK7mn7/tnm1&#13;&#10;pAQCM4Jpa2RNjxLo3frli1XvKjmzrdVCeoIgBqre1bQNwVVFAbyVHYOJddJgsLG+YwG3flcIz3pE&#13;&#10;73QxK8ubordeOG+5BMDThxyk64TfNJKHL00DMhBdU+wtpLdP7218F+sVq3aeuVbxsQ32D110TBks&#13;&#10;eoZ6YIGRvVd/QXWKewu2CRNuu8I2jeIycUA20/IPNk8tczJxweGAO48J/h8s/3x4cl89CcM7O6CA&#13;&#10;iQS4R8t/AM6m6B1UY06cKVQQs7f9JytQTbYPNn0xNL6L9JEQQRic9PE8XTkEwvHwdbm8mZYY4hib&#13;&#10;L96gfHH8BatOXzsP4YO0HYmLmnpUL6GzwyOEnHpKicXAaiU2Suu08bvtvfbkwFDpTXpG9Ks0bUhf&#13;&#10;09vFbJGZXkEc4YyAFhO2p0QzCHh4hoyl9L5D+rkSEsIn2wjP0Wz5/EQNEmZiedVHpwL6XquupssL&#13;&#10;iFYy8d6I5MrAlM5rHJE2oxhx/lmJMGwHokRNF7F81GZrxRHV8TbbHK8lLlrrf1HSo8VrCj/3zEtk&#13;&#10;9dGgh26n83m8E2mTBKHEX0a2lxFmOELVNFCSl/ch36O982rXYqVsHmPfoisalQR77mpsH22chjFe&#13;&#10;uXhPLvcp6/nHsP4NAAD//wMAUEsDBBQABgAIAAAAIQBeqmNa5AAAABABAAAPAAAAZHJzL2Rvd25y&#13;&#10;ZXYueG1sTE9La8JAEL4X+h+WKfRSdFersY3ZiLQEQUHQlp7X7DQJzc6G7Krpv+/01F6GeXzzPbLV&#13;&#10;4FpxwT40njRMxgoEUultQ5WG97di9AQiREPWtJ5QwzcGWOW3N5lJrb/SAS/HWAkmoZAaDXWMXSpl&#13;&#10;KGt0Jox9h8S3T987E3nsK2l7c2Vy18qpUol0piFWqE2HLzWWX8ez0/DxuMe+2DzE/eawTvy22Plq&#13;&#10;u9P6/m54XXJZL0FEHOLfB/xmYP+Qs7GTP5MNotUwmqgZQ7l5XnAyRswW8wTEiTfTuQKZZ/J/kPwH&#13;&#10;AAD//wMAUEsBAi0AFAAGAAgAAAAhALaDOJL+AAAA4QEAABMAAAAAAAAAAAAAAAAAAAAAAFtDb250&#13;&#10;ZW50X1R5cGVzXS54bWxQSwECLQAUAAYACAAAACEAOP0h/9YAAACUAQAACwAAAAAAAAAAAAAAAAAv&#13;&#10;AQAAX3JlbHMvLnJlbHNQSwECLQAUAAYACAAAACEAp9J1wiwCAABgBAAADgAAAAAAAAAAAAAAAAAu&#13;&#10;AgAAZHJzL2Uyb0RvYy54bWxQSwECLQAUAAYACAAAACEAXqpjWuQAAAAQAQAADwAAAAAAAAAAAAAA&#13;&#10;AACGBAAAZHJzL2Rvd25yZXYueG1sUEsFBgAAAAAEAAQA8wAAAJcFAAAAAA==&#13;&#10;" strokecolor="white">
              <v:path arrowok="t"/>
              <v:textbox>
                <w:txbxContent>
                  <w:p w14:paraId="683538F9" w14:textId="5592581F" w:rsidR="005F3EFA" w:rsidRDefault="005F3EFA" w:rsidP="0058503B">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4</w:t>
                    </w:r>
                    <w:r w:rsidRPr="006C2512">
                      <w:rPr>
                        <w:rFonts w:ascii="Arial Unicode MS" w:eastAsia="Arial Unicode MS" w:hAnsi="Arial Unicode MS" w:cs="Arial Unicode MS"/>
                        <w:b/>
                        <w:lang w:val="en-US"/>
                      </w:rPr>
                      <w:t xml:space="preserve"> </w:t>
                    </w:r>
                    <w:r w:rsidRPr="006C2512">
                      <w:rPr>
                        <w:rFonts w:ascii="Arial Unicode MS" w:eastAsia="Arial Unicode MS" w:hAnsi="Arial Unicode MS" w:cs="Arial Unicode MS"/>
                        <w:b/>
                        <w:color w:val="BFBFBF"/>
                        <w:sz w:val="14"/>
                        <w:szCs w:val="14"/>
                        <w:lang w:val="en-US"/>
                      </w:rPr>
                      <w:t xml:space="preserve">- Modul </w:t>
                    </w:r>
                    <w:r>
                      <w:rPr>
                        <w:rFonts w:ascii="Arial Unicode MS" w:eastAsia="Arial Unicode MS" w:hAnsi="Arial Unicode MS" w:cs="Arial Unicode MS"/>
                        <w:b/>
                        <w:color w:val="BFBFBF"/>
                        <w:sz w:val="14"/>
                        <w:szCs w:val="14"/>
                        <w:lang w:val="en-US"/>
                      </w:rPr>
                      <w:t>3</w:t>
                    </w:r>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 xml:space="preserve"> Vertiefung</w:t>
                    </w:r>
                  </w:p>
                  <w:p w14:paraId="5CD7A8A8" w14:textId="77777777" w:rsidR="005F3EFA" w:rsidRPr="006C2512" w:rsidRDefault="005F3EFA" w:rsidP="0058503B">
                    <w:pPr>
                      <w:rPr>
                        <w:rFonts w:ascii="Arial Unicode MS" w:eastAsia="Arial Unicode MS" w:hAnsi="Arial Unicode MS" w:cs="Arial Unicode MS"/>
                        <w:b/>
                        <w:color w:val="BFBFBF"/>
                        <w:sz w:val="14"/>
                        <w:szCs w:val="14"/>
                        <w:lang w:val="en-US"/>
                      </w:rPr>
                    </w:pPr>
                  </w:p>
                  <w:p w14:paraId="586E2D11" w14:textId="77777777" w:rsidR="005F3EFA" w:rsidRPr="006C2512" w:rsidRDefault="005F3EFA" w:rsidP="0058503B">
                    <w:pPr>
                      <w:rPr>
                        <w:lang w:val="en-US"/>
                      </w:rPr>
                    </w:pPr>
                  </w:p>
                </w:txbxContent>
              </v:textbox>
              <w10:wrap anchory="margin"/>
            </v:shape>
          </w:pict>
        </mc:Fallback>
      </mc:AlternateContent>
    </w:r>
    <w:r>
      <w:rPr>
        <w:noProof/>
      </w:rPr>
      <w:drawing>
        <wp:anchor distT="0" distB="0" distL="114935" distR="114935" simplePos="0" relativeHeight="251677696" behindDoc="0" locked="0" layoutInCell="1" allowOverlap="1" wp14:anchorId="41B8D0E6" wp14:editId="6A32EA02">
          <wp:simplePos x="0" y="0"/>
          <wp:positionH relativeFrom="column">
            <wp:posOffset>4934623</wp:posOffset>
          </wp:positionH>
          <wp:positionV relativeFrom="paragraph">
            <wp:posOffset>-159385</wp:posOffset>
          </wp:positionV>
          <wp:extent cx="1370330" cy="494030"/>
          <wp:effectExtent l="0" t="0" r="1270" b="1270"/>
          <wp:wrapNone/>
          <wp:docPr id="53380215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EditPoints="1" noChangeArrowheads="1" noCrop="1"/>
                  </pic:cNvPicPr>
                </pic:nvPicPr>
                <pic:blipFill>
                  <a:blip r:embed="rId1">
                    <a:extLst>
                      <a:ext uri="{28A0092B-C50C-407E-A947-70E740481C1C}">
                        <a14:useLocalDpi xmlns:a14="http://schemas.microsoft.com/office/drawing/2010/main" val="0"/>
                      </a:ext>
                    </a:extLst>
                  </a:blip>
                  <a:srcRect l="-9" t="-24" r="-9" b="-24"/>
                  <a:stretch>
                    <a:fillRect/>
                  </a:stretch>
                </pic:blipFill>
                <pic:spPr bwMode="auto">
                  <a:xfrm>
                    <a:off x="0" y="0"/>
                    <a:ext cx="1370330" cy="494030"/>
                  </a:xfrm>
                  <a:prstGeom prst="rect">
                    <a:avLst/>
                  </a:prstGeom>
                  <a:solidFill>
                    <a:srgbClr val="FFFFFF">
                      <a:alpha val="0"/>
                    </a:srgbClr>
                  </a:solidFill>
                </pic:spPr>
              </pic:pic>
            </a:graphicData>
          </a:graphic>
          <wp14:sizeRelH relativeFrom="page">
            <wp14:pctWidth>0</wp14:pctWidth>
          </wp14:sizeRelH>
          <wp14:sizeRelV relativeFrom="page">
            <wp14:pctHeight>0</wp14:pctHeight>
          </wp14:sizeRelV>
        </wp:anchor>
      </w:drawing>
    </w:r>
    <w:r>
      <w:tab/>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A45465" w14:textId="77777777" w:rsidR="00404716" w:rsidRDefault="00404716" w:rsidP="0058503B">
    <w:pPr>
      <w:pStyle w:val="Kopfzeile"/>
      <w:tabs>
        <w:tab w:val="left" w:pos="1480"/>
      </w:tabs>
    </w:pPr>
    <w:r w:rsidRPr="00831273">
      <w:rPr>
        <w:noProof/>
      </w:rPr>
      <mc:AlternateContent>
        <mc:Choice Requires="wps">
          <w:drawing>
            <wp:anchor distT="0" distB="0" distL="114300" distR="114300" simplePos="0" relativeHeight="251681792" behindDoc="1" locked="0" layoutInCell="1" allowOverlap="1" wp14:anchorId="7C468553" wp14:editId="3875AACD">
              <wp:simplePos x="0" y="0"/>
              <wp:positionH relativeFrom="column">
                <wp:posOffset>-66252</wp:posOffset>
              </wp:positionH>
              <wp:positionV relativeFrom="margin">
                <wp:posOffset>-615950</wp:posOffset>
              </wp:positionV>
              <wp:extent cx="3086100" cy="457200"/>
              <wp:effectExtent l="0" t="0" r="12700" b="12700"/>
              <wp:wrapNone/>
              <wp:docPr id="376922992" name="Textfeld 3769229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3232860E" w14:textId="359E2D68" w:rsidR="00404716" w:rsidRDefault="00404716" w:rsidP="0058503B">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6</w:t>
                          </w:r>
                          <w:r w:rsidRPr="006C2512">
                            <w:rPr>
                              <w:rFonts w:ascii="Arial Unicode MS" w:eastAsia="Arial Unicode MS" w:hAnsi="Arial Unicode MS" w:cs="Arial Unicode MS"/>
                              <w:b/>
                              <w:lang w:val="en-US"/>
                            </w:rPr>
                            <w:t xml:space="preserve"> </w:t>
                          </w:r>
                          <w:r w:rsidRPr="006C2512">
                            <w:rPr>
                              <w:rFonts w:ascii="Arial Unicode MS" w:eastAsia="Arial Unicode MS" w:hAnsi="Arial Unicode MS" w:cs="Arial Unicode MS"/>
                              <w:b/>
                              <w:color w:val="BFBFBF"/>
                              <w:sz w:val="14"/>
                              <w:szCs w:val="14"/>
                              <w:lang w:val="en-US"/>
                            </w:rPr>
                            <w:t xml:space="preserve">- Modul </w:t>
                          </w:r>
                          <w:r>
                            <w:rPr>
                              <w:rFonts w:ascii="Arial Unicode MS" w:eastAsia="Arial Unicode MS" w:hAnsi="Arial Unicode MS" w:cs="Arial Unicode MS"/>
                              <w:b/>
                              <w:color w:val="BFBFBF"/>
                              <w:sz w:val="14"/>
                              <w:szCs w:val="14"/>
                              <w:lang w:val="en-US"/>
                            </w:rPr>
                            <w:t>3</w:t>
                          </w:r>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 xml:space="preserve"> Vertiefung</w:t>
                          </w:r>
                        </w:p>
                        <w:p w14:paraId="574DA56B" w14:textId="77777777" w:rsidR="00404716" w:rsidRPr="006C2512" w:rsidRDefault="00404716" w:rsidP="0058503B">
                          <w:pPr>
                            <w:rPr>
                              <w:rFonts w:ascii="Arial Unicode MS" w:eastAsia="Arial Unicode MS" w:hAnsi="Arial Unicode MS" w:cs="Arial Unicode MS"/>
                              <w:b/>
                              <w:color w:val="BFBFBF"/>
                              <w:sz w:val="14"/>
                              <w:szCs w:val="14"/>
                              <w:lang w:val="en-US"/>
                            </w:rPr>
                          </w:pPr>
                        </w:p>
                        <w:p w14:paraId="58CFEE02" w14:textId="77777777" w:rsidR="00404716" w:rsidRPr="006C2512" w:rsidRDefault="00404716" w:rsidP="0058503B">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C468553" id="_x0000_t202" coordsize="21600,21600" o:spt="202" path="m,l,21600r21600,l21600,xe">
              <v:stroke joinstyle="miter"/>
              <v:path gradientshapeok="t" o:connecttype="rect"/>
            </v:shapetype>
            <v:shape id="Textfeld 376922992" o:spid="_x0000_s1032" type="#_x0000_t202" style="position:absolute;margin-left:-5.2pt;margin-top:-48.5pt;width:243pt;height:36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GBxssLAIAAGAEAAAOAAAAZHJzL2Uyb0RvYy54bWysVNuO0zAQfUfiHyy/06SlXbpR0xXsUoS0&#13;&#10;XKSFD3Btp7FwPMZ2m5SvZ2yn3RbeEHmIbM/kzJw5x1ndDZ0mB+m8AlPT6aSkRBoOQpldTb9/27xa&#13;&#10;UuIDM4JpMLKmR+np3frli1VvKzmDFrSQjiCI8VVva9qGYKui8LyVHfMTsNJgsAHXsYBbtyuEYz2i&#13;&#10;d7qYleVN0YMT1gGX3uPpQw7SdcJvGsnDl6bxMhBdU+wtpLdL7218F+sVq3aO2VbxsQ32D110TBks&#13;&#10;eoZ6YIGRvVN/QXWKO/DQhAmHroCmUVwmDshmWv7B5qllViYuOBxvz2Py/w+Wfz482a+OhOEdDChg&#13;&#10;IuHtI/AfHmdT9NZXY06cqa98zN72n0CgmmwfIH0xNK6L9JEQQRic9PE8XTkEwvHwdbm8mZYY4hib&#13;&#10;L96gfHH8BatOX1vnwwcJHYmLmjpUL6Gzw6MPOfWUEot50EpslNZp43bbe+3IgaHSm/SM6Fdp2pC+&#13;&#10;preL2SIzvYI4+jMCWkxAT4lmPuDhGTKW0vsO6edKSAifbCM8R7Pl8xM1nzATy6s+OhXQ91p1NV1e&#13;&#10;QLSSifdGJFcGpnRe44i0GcWI889KhGE7ECVqehPLR222II6ojoNsc7yWuGjB/aKkR4vX1P/cMyeR&#13;&#10;1UeDHrqdzufxTqRNEoQSdxnZXkaY4QhV00BJXt6HfI/21qldi5WyeQy8RVc0Kgn23NXYPto4DWO8&#13;&#10;cvGeXO5T1vOPYf0bAAD//wMAUEsDBBQABgAIAAAAIQBeqmNa5AAAABABAAAPAAAAZHJzL2Rvd25y&#13;&#10;ZXYueG1sTE9La8JAEL4X+h+WKfRSdFersY3ZiLQEQUHQlp7X7DQJzc6G7Krpv+/01F6GeXzzPbLV&#13;&#10;4FpxwT40njRMxgoEUultQ5WG97di9AQiREPWtJ5QwzcGWOW3N5lJrb/SAS/HWAkmoZAaDXWMXSpl&#13;&#10;KGt0Jox9h8S3T987E3nsK2l7c2Vy18qpUol0piFWqE2HLzWWX8ez0/DxuMe+2DzE/eawTvy22Plq&#13;&#10;u9P6/m54XXJZL0FEHOLfB/xmYP+Qs7GTP5MNotUwmqgZQ7l5XnAyRswW8wTEiTfTuQKZZ/J/kPwH&#13;&#10;AAD//wMAUEsBAi0AFAAGAAgAAAAhALaDOJL+AAAA4QEAABMAAAAAAAAAAAAAAAAAAAAAAFtDb250&#13;&#10;ZW50X1R5cGVzXS54bWxQSwECLQAUAAYACAAAACEAOP0h/9YAAACUAQAACwAAAAAAAAAAAAAAAAAv&#13;&#10;AQAAX3JlbHMvLnJlbHNQSwECLQAUAAYACAAAACEABgcbLCwCAABgBAAADgAAAAAAAAAAAAAAAAAu&#13;&#10;AgAAZHJzL2Uyb0RvYy54bWxQSwECLQAUAAYACAAAACEAXqpjWuQAAAAQAQAADwAAAAAAAAAAAAAA&#13;&#10;AACGBAAAZHJzL2Rvd25yZXYueG1sUEsFBgAAAAAEAAQA8wAAAJcFAAAAAA==&#13;&#10;" strokecolor="white">
              <v:path arrowok="t"/>
              <v:textbox>
                <w:txbxContent>
                  <w:p w14:paraId="3232860E" w14:textId="359E2D68" w:rsidR="00404716" w:rsidRDefault="00404716" w:rsidP="0058503B">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6</w:t>
                    </w:r>
                    <w:r w:rsidRPr="006C2512">
                      <w:rPr>
                        <w:rFonts w:ascii="Arial Unicode MS" w:eastAsia="Arial Unicode MS" w:hAnsi="Arial Unicode MS" w:cs="Arial Unicode MS"/>
                        <w:b/>
                        <w:lang w:val="en-US"/>
                      </w:rPr>
                      <w:t xml:space="preserve"> </w:t>
                    </w:r>
                    <w:r w:rsidRPr="006C2512">
                      <w:rPr>
                        <w:rFonts w:ascii="Arial Unicode MS" w:eastAsia="Arial Unicode MS" w:hAnsi="Arial Unicode MS" w:cs="Arial Unicode MS"/>
                        <w:b/>
                        <w:color w:val="BFBFBF"/>
                        <w:sz w:val="14"/>
                        <w:szCs w:val="14"/>
                        <w:lang w:val="en-US"/>
                      </w:rPr>
                      <w:t xml:space="preserve">- Modul </w:t>
                    </w:r>
                    <w:r>
                      <w:rPr>
                        <w:rFonts w:ascii="Arial Unicode MS" w:eastAsia="Arial Unicode MS" w:hAnsi="Arial Unicode MS" w:cs="Arial Unicode MS"/>
                        <w:b/>
                        <w:color w:val="BFBFBF"/>
                        <w:sz w:val="14"/>
                        <w:szCs w:val="14"/>
                        <w:lang w:val="en-US"/>
                      </w:rPr>
                      <w:t>3</w:t>
                    </w:r>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 xml:space="preserve"> Vertiefung</w:t>
                    </w:r>
                  </w:p>
                  <w:p w14:paraId="574DA56B" w14:textId="77777777" w:rsidR="00404716" w:rsidRPr="006C2512" w:rsidRDefault="00404716" w:rsidP="0058503B">
                    <w:pPr>
                      <w:rPr>
                        <w:rFonts w:ascii="Arial Unicode MS" w:eastAsia="Arial Unicode MS" w:hAnsi="Arial Unicode MS" w:cs="Arial Unicode MS"/>
                        <w:b/>
                        <w:color w:val="BFBFBF"/>
                        <w:sz w:val="14"/>
                        <w:szCs w:val="14"/>
                        <w:lang w:val="en-US"/>
                      </w:rPr>
                    </w:pPr>
                  </w:p>
                  <w:p w14:paraId="58CFEE02" w14:textId="77777777" w:rsidR="00404716" w:rsidRPr="006C2512" w:rsidRDefault="00404716" w:rsidP="0058503B">
                    <w:pPr>
                      <w:rPr>
                        <w:lang w:val="en-US"/>
                      </w:rPr>
                    </w:pPr>
                  </w:p>
                </w:txbxContent>
              </v:textbox>
              <w10:wrap anchory="margin"/>
            </v:shape>
          </w:pict>
        </mc:Fallback>
      </mc:AlternateContent>
    </w:r>
    <w:r>
      <w:rPr>
        <w:noProof/>
      </w:rPr>
      <w:drawing>
        <wp:anchor distT="0" distB="0" distL="114935" distR="114935" simplePos="0" relativeHeight="251680768" behindDoc="0" locked="0" layoutInCell="1" allowOverlap="1" wp14:anchorId="152658CF" wp14:editId="7B29CAF9">
          <wp:simplePos x="0" y="0"/>
          <wp:positionH relativeFrom="column">
            <wp:posOffset>4934623</wp:posOffset>
          </wp:positionH>
          <wp:positionV relativeFrom="paragraph">
            <wp:posOffset>-159385</wp:posOffset>
          </wp:positionV>
          <wp:extent cx="1370330" cy="494030"/>
          <wp:effectExtent l="0" t="0" r="1270" b="1270"/>
          <wp:wrapNone/>
          <wp:docPr id="4517525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EditPoints="1" noChangeArrowheads="1" noCrop="1"/>
                  </pic:cNvPicPr>
                </pic:nvPicPr>
                <pic:blipFill>
                  <a:blip r:embed="rId1">
                    <a:extLst>
                      <a:ext uri="{28A0092B-C50C-407E-A947-70E740481C1C}">
                        <a14:useLocalDpi xmlns:a14="http://schemas.microsoft.com/office/drawing/2010/main" val="0"/>
                      </a:ext>
                    </a:extLst>
                  </a:blip>
                  <a:srcRect l="-9" t="-24" r="-9" b="-24"/>
                  <a:stretch>
                    <a:fillRect/>
                  </a:stretch>
                </pic:blipFill>
                <pic:spPr bwMode="auto">
                  <a:xfrm>
                    <a:off x="0" y="0"/>
                    <a:ext cx="1370330" cy="494030"/>
                  </a:xfrm>
                  <a:prstGeom prst="rect">
                    <a:avLst/>
                  </a:prstGeom>
                  <a:solidFill>
                    <a:srgbClr val="FFFFFF">
                      <a:alpha val="0"/>
                    </a:srgbClr>
                  </a:solidFill>
                </pic:spPr>
              </pic:pic>
            </a:graphicData>
          </a:graphic>
          <wp14:sizeRelH relativeFrom="page">
            <wp14:pctWidth>0</wp14:pctWidth>
          </wp14:sizeRelH>
          <wp14:sizeRelV relativeFrom="page">
            <wp14:pctHeight>0</wp14:pctHeight>
          </wp14:sizeRelV>
        </wp:anchor>
      </w:drawing>
    </w:r>
    <w:r>
      <w:tab/>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C972D4" w14:textId="77777777" w:rsidR="00404716" w:rsidRDefault="00404716" w:rsidP="0058503B">
    <w:pPr>
      <w:pStyle w:val="Kopfzeile"/>
      <w:tabs>
        <w:tab w:val="left" w:pos="1480"/>
      </w:tabs>
    </w:pPr>
    <w:r w:rsidRPr="00831273">
      <w:rPr>
        <w:noProof/>
      </w:rPr>
      <mc:AlternateContent>
        <mc:Choice Requires="wps">
          <w:drawing>
            <wp:anchor distT="0" distB="0" distL="114300" distR="114300" simplePos="0" relativeHeight="251684864" behindDoc="1" locked="0" layoutInCell="1" allowOverlap="1" wp14:anchorId="59470EFF" wp14:editId="161740A1">
              <wp:simplePos x="0" y="0"/>
              <wp:positionH relativeFrom="column">
                <wp:posOffset>-66252</wp:posOffset>
              </wp:positionH>
              <wp:positionV relativeFrom="margin">
                <wp:posOffset>-615950</wp:posOffset>
              </wp:positionV>
              <wp:extent cx="3086100" cy="457200"/>
              <wp:effectExtent l="0" t="0" r="12700" b="12700"/>
              <wp:wrapNone/>
              <wp:docPr id="808943749" name="Textfeld 8089437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44449628" w14:textId="7F3B6A13" w:rsidR="00404716" w:rsidRDefault="00404716" w:rsidP="0058503B">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7</w:t>
                          </w:r>
                          <w:r w:rsidRPr="006C2512">
                            <w:rPr>
                              <w:rFonts w:ascii="Arial Unicode MS" w:eastAsia="Arial Unicode MS" w:hAnsi="Arial Unicode MS" w:cs="Arial Unicode MS"/>
                              <w:b/>
                              <w:lang w:val="en-US"/>
                            </w:rPr>
                            <w:t xml:space="preserve"> </w:t>
                          </w:r>
                          <w:r w:rsidRPr="006C2512">
                            <w:rPr>
                              <w:rFonts w:ascii="Arial Unicode MS" w:eastAsia="Arial Unicode MS" w:hAnsi="Arial Unicode MS" w:cs="Arial Unicode MS"/>
                              <w:b/>
                              <w:color w:val="BFBFBF"/>
                              <w:sz w:val="14"/>
                              <w:szCs w:val="14"/>
                              <w:lang w:val="en-US"/>
                            </w:rPr>
                            <w:t xml:space="preserve">- Modul </w:t>
                          </w:r>
                          <w:r>
                            <w:rPr>
                              <w:rFonts w:ascii="Arial Unicode MS" w:eastAsia="Arial Unicode MS" w:hAnsi="Arial Unicode MS" w:cs="Arial Unicode MS"/>
                              <w:b/>
                              <w:color w:val="BFBFBF"/>
                              <w:sz w:val="14"/>
                              <w:szCs w:val="14"/>
                              <w:lang w:val="en-US"/>
                            </w:rPr>
                            <w:t>3</w:t>
                          </w:r>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 xml:space="preserve"> Vertiefung</w:t>
                          </w:r>
                        </w:p>
                        <w:p w14:paraId="1641503B" w14:textId="77777777" w:rsidR="00404716" w:rsidRPr="006C2512" w:rsidRDefault="00404716" w:rsidP="0058503B">
                          <w:pPr>
                            <w:rPr>
                              <w:rFonts w:ascii="Arial Unicode MS" w:eastAsia="Arial Unicode MS" w:hAnsi="Arial Unicode MS" w:cs="Arial Unicode MS"/>
                              <w:b/>
                              <w:color w:val="BFBFBF"/>
                              <w:sz w:val="14"/>
                              <w:szCs w:val="14"/>
                              <w:lang w:val="en-US"/>
                            </w:rPr>
                          </w:pPr>
                        </w:p>
                        <w:p w14:paraId="62AF96C9" w14:textId="77777777" w:rsidR="00404716" w:rsidRPr="006C2512" w:rsidRDefault="00404716" w:rsidP="0058503B">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470EFF" id="_x0000_t202" coordsize="21600,21600" o:spt="202" path="m,l,21600r21600,l21600,xe">
              <v:stroke joinstyle="miter"/>
              <v:path gradientshapeok="t" o:connecttype="rect"/>
            </v:shapetype>
            <v:shape id="Textfeld 808943749" o:spid="_x0000_s1033" type="#_x0000_t202" style="position:absolute;margin-left:-5.2pt;margin-top:-48.5pt;width:243pt;height:36pt;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mSe7ALQIAAGAEAAAOAAAAZHJzL2Uyb0RvYy54bWysVNuO2yAQfa/Uf0C8N3bSZDdrxVm1u92q&#13;&#10;0vYibfsBBHCMioEyJHb69TuAk03at6p+sIAZn5kz5+DV7dBpspcelDU1nU5KSqThViizremP7w9v&#13;&#10;lpRAYEYwbY2s6UECvV2/frXqXSVntrVaSE8QxEDVu5q2IbiqKIC3smMwsU4aDDbWdyzg1m8L4VmP&#13;&#10;6J0uZmV5VfTWC+ctlwB4ep+DdJ3wm0by8LVpQAaia4q9hfT26b2J72K9YtXWM9cqPrbB/qGLjimD&#13;&#10;RU9Q9ywwsvPqL6hOcW/BNmHCbVfYplFcJg7IZlr+weapZU4mLjgccKcxwf+D5V/2T+6bJ2F4bwcU&#13;&#10;MJEA92j5T8DZFL2DasyJM4UKYvam/2wFqsl2waYvhsZ3kT4SIgiDkz6cpiuHQDgevi2XV9MSQxxj&#13;&#10;88U1yhfHX7Dq+LXzED5K25G4qKlH9RI62z9CyKnHlFgMrFbiQWmdNn67udOe7Bkq/ZCeEf0iTRvS&#13;&#10;1/RmMVtkphcQBzghoMWE7SnRDAIeniBjKb3rkH6uhITwyTbCczRbPj9Sg4SZWF700amAvteqq+ny&#13;&#10;DKKVTHwwIrkyMKXzGkekzShGnH9WIgybgShR0+tYPmqzseKA6nibbY7XEhet9b8p6dHiNYVfO+Yl&#13;&#10;svpk0EM30/k83om0SYJQ4s8jm/MIMxyhahooycu7kO/Rznm1bbFSNo+x79AVjUqCvXQ1to82TsMY&#13;&#10;r1y8J+f7lPXyY1g/AwAA//8DAFBLAwQUAAYACAAAACEAXqpjWuQAAAAQAQAADwAAAGRycy9kb3du&#13;&#10;cmV2LnhtbExPS2vCQBC+F/oflin0UnRXq7GN2Yi0BEFB0Jae1+w0Cc3Ohuyq6b/v9NRehnl88z2y&#13;&#10;1eBaccE+NJ40TMYKBFLpbUOVhve3YvQEIkRD1rSeUMM3BljltzeZSa2/0gEvx1gJJqGQGg11jF0q&#13;&#10;ZShrdCaMfYfEt0/fOxN57Ctpe3NlctfKqVKJdKYhVqhNhy81ll/Hs9Pw8bjHvtg8xP3msE78ttj5&#13;&#10;arvT+v5ueF1yWS9BRBzi3wf8ZmD/kLOxkz+TDaLVMJqoGUO5eV5wMkbMFvMExIk307kCmWfyf5D8&#13;&#10;BwAA//8DAFBLAQItABQABgAIAAAAIQC2gziS/gAAAOEBAAATAAAAAAAAAAAAAAAAAAAAAABbQ29u&#13;&#10;dGVudF9UeXBlc10ueG1sUEsBAi0AFAAGAAgAAAAhADj9If/WAAAAlAEAAAsAAAAAAAAAAAAAAAAA&#13;&#10;LwEAAF9yZWxzLy5yZWxzUEsBAi0AFAAGAAgAAAAhAKZJ7sAtAgAAYAQAAA4AAAAAAAAAAAAAAAAA&#13;&#10;LgIAAGRycy9lMm9Eb2MueG1sUEsBAi0AFAAGAAgAAAAhAF6qY1rkAAAAEAEAAA8AAAAAAAAAAAAA&#13;&#10;AAAAhwQAAGRycy9kb3ducmV2LnhtbFBLBQYAAAAABAAEAPMAAACYBQAAAAA=&#13;&#10;" strokecolor="white">
              <v:path arrowok="t"/>
              <v:textbox>
                <w:txbxContent>
                  <w:p w14:paraId="44449628" w14:textId="7F3B6A13" w:rsidR="00404716" w:rsidRDefault="00404716" w:rsidP="0058503B">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7</w:t>
                    </w:r>
                    <w:r w:rsidRPr="006C2512">
                      <w:rPr>
                        <w:rFonts w:ascii="Arial Unicode MS" w:eastAsia="Arial Unicode MS" w:hAnsi="Arial Unicode MS" w:cs="Arial Unicode MS"/>
                        <w:b/>
                        <w:lang w:val="en-US"/>
                      </w:rPr>
                      <w:t xml:space="preserve"> </w:t>
                    </w:r>
                    <w:r w:rsidRPr="006C2512">
                      <w:rPr>
                        <w:rFonts w:ascii="Arial Unicode MS" w:eastAsia="Arial Unicode MS" w:hAnsi="Arial Unicode MS" w:cs="Arial Unicode MS"/>
                        <w:b/>
                        <w:color w:val="BFBFBF"/>
                        <w:sz w:val="14"/>
                        <w:szCs w:val="14"/>
                        <w:lang w:val="en-US"/>
                      </w:rPr>
                      <w:t xml:space="preserve">- Modul </w:t>
                    </w:r>
                    <w:r>
                      <w:rPr>
                        <w:rFonts w:ascii="Arial Unicode MS" w:eastAsia="Arial Unicode MS" w:hAnsi="Arial Unicode MS" w:cs="Arial Unicode MS"/>
                        <w:b/>
                        <w:color w:val="BFBFBF"/>
                        <w:sz w:val="14"/>
                        <w:szCs w:val="14"/>
                        <w:lang w:val="en-US"/>
                      </w:rPr>
                      <w:t>3</w:t>
                    </w:r>
                    <w:r w:rsidRPr="006C2512">
                      <w:rPr>
                        <w:rFonts w:ascii="Arial Unicode MS" w:eastAsia="Arial Unicode MS" w:hAnsi="Arial Unicode MS" w:cs="Arial Unicode MS"/>
                        <w:b/>
                        <w:color w:val="BFBFBF"/>
                        <w:sz w:val="14"/>
                        <w:szCs w:val="14"/>
                        <w:lang w:val="en-US"/>
                      </w:rPr>
                      <w:t xml:space="preserve"> –</w:t>
                    </w:r>
                    <w:r>
                      <w:rPr>
                        <w:rFonts w:ascii="Arial Unicode MS" w:eastAsia="Arial Unicode MS" w:hAnsi="Arial Unicode MS" w:cs="Arial Unicode MS"/>
                        <w:b/>
                        <w:color w:val="BFBFBF"/>
                        <w:sz w:val="14"/>
                        <w:szCs w:val="14"/>
                        <w:lang w:val="en-US"/>
                      </w:rPr>
                      <w:t xml:space="preserve"> Vertiefung</w:t>
                    </w:r>
                  </w:p>
                  <w:p w14:paraId="1641503B" w14:textId="77777777" w:rsidR="00404716" w:rsidRPr="006C2512" w:rsidRDefault="00404716" w:rsidP="0058503B">
                    <w:pPr>
                      <w:rPr>
                        <w:rFonts w:ascii="Arial Unicode MS" w:eastAsia="Arial Unicode MS" w:hAnsi="Arial Unicode MS" w:cs="Arial Unicode MS"/>
                        <w:b/>
                        <w:color w:val="BFBFBF"/>
                        <w:sz w:val="14"/>
                        <w:szCs w:val="14"/>
                        <w:lang w:val="en-US"/>
                      </w:rPr>
                    </w:pPr>
                  </w:p>
                  <w:p w14:paraId="62AF96C9" w14:textId="77777777" w:rsidR="00404716" w:rsidRPr="006C2512" w:rsidRDefault="00404716" w:rsidP="0058503B">
                    <w:pPr>
                      <w:rPr>
                        <w:lang w:val="en-US"/>
                      </w:rPr>
                    </w:pPr>
                  </w:p>
                </w:txbxContent>
              </v:textbox>
              <w10:wrap anchory="margin"/>
            </v:shape>
          </w:pict>
        </mc:Fallback>
      </mc:AlternateContent>
    </w:r>
    <w:r>
      <w:rPr>
        <w:noProof/>
      </w:rPr>
      <w:drawing>
        <wp:anchor distT="0" distB="0" distL="114935" distR="114935" simplePos="0" relativeHeight="251683840" behindDoc="0" locked="0" layoutInCell="1" allowOverlap="1" wp14:anchorId="15171ADC" wp14:editId="326E3081">
          <wp:simplePos x="0" y="0"/>
          <wp:positionH relativeFrom="column">
            <wp:posOffset>4934623</wp:posOffset>
          </wp:positionH>
          <wp:positionV relativeFrom="paragraph">
            <wp:posOffset>-159385</wp:posOffset>
          </wp:positionV>
          <wp:extent cx="1370330" cy="494030"/>
          <wp:effectExtent l="0" t="0" r="1270" b="1270"/>
          <wp:wrapNone/>
          <wp:docPr id="35018599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EditPoints="1" noChangeArrowheads="1" noCrop="1"/>
                  </pic:cNvPicPr>
                </pic:nvPicPr>
                <pic:blipFill>
                  <a:blip r:embed="rId1">
                    <a:extLst>
                      <a:ext uri="{28A0092B-C50C-407E-A947-70E740481C1C}">
                        <a14:useLocalDpi xmlns:a14="http://schemas.microsoft.com/office/drawing/2010/main" val="0"/>
                      </a:ext>
                    </a:extLst>
                  </a:blip>
                  <a:srcRect l="-9" t="-24" r="-9" b="-24"/>
                  <a:stretch>
                    <a:fillRect/>
                  </a:stretch>
                </pic:blipFill>
                <pic:spPr bwMode="auto">
                  <a:xfrm>
                    <a:off x="0" y="0"/>
                    <a:ext cx="1370330" cy="494030"/>
                  </a:xfrm>
                  <a:prstGeom prst="rect">
                    <a:avLst/>
                  </a:prstGeom>
                  <a:solidFill>
                    <a:srgbClr val="FFFFFF">
                      <a:alpha val="0"/>
                    </a:srgbClr>
                  </a:solidFill>
                </pic:spPr>
              </pic:pic>
            </a:graphicData>
          </a:graphic>
          <wp14:sizeRelH relativeFrom="page">
            <wp14:pctWidth>0</wp14:pctWidth>
          </wp14:sizeRelH>
          <wp14:sizeRelV relativeFrom="page">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singleLevel"/>
    <w:tmpl w:val="00000002"/>
    <w:name w:val="WW8Num2"/>
    <w:lvl w:ilvl="0">
      <w:start w:val="1"/>
      <w:numFmt w:val="bullet"/>
      <w:lvlText w:val=""/>
      <w:lvlJc w:val="left"/>
      <w:pPr>
        <w:tabs>
          <w:tab w:val="num" w:pos="0"/>
        </w:tabs>
        <w:ind w:left="1037" w:hanging="360"/>
      </w:pPr>
      <w:rPr>
        <w:rFonts w:ascii="Symbol" w:hAnsi="Symbol" w:cs="Symbol" w:hint="default"/>
        <w:sz w:val="20"/>
        <w:szCs w:val="20"/>
      </w:rPr>
    </w:lvl>
  </w:abstractNum>
  <w:abstractNum w:abstractNumId="1" w15:restartNumberingAfterBreak="0">
    <w:nsid w:val="00000008"/>
    <w:multiLevelType w:val="multilevel"/>
    <w:tmpl w:val="00000008"/>
    <w:name w:val="WW8Num8"/>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2" w15:restartNumberingAfterBreak="0">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3" w15:restartNumberingAfterBreak="0">
    <w:nsid w:val="0000000A"/>
    <w:multiLevelType w:val="multilevel"/>
    <w:tmpl w:val="0000000A"/>
    <w:name w:val="WW8Num10"/>
    <w:lvl w:ilvl="0">
      <w:start w:val="1"/>
      <w:numFmt w:val="bullet"/>
      <w:lvlText w:val=""/>
      <w:lvlJc w:val="left"/>
      <w:pPr>
        <w:tabs>
          <w:tab w:val="num" w:pos="720"/>
        </w:tabs>
        <w:ind w:left="720" w:hanging="360"/>
      </w:pPr>
      <w:rPr>
        <w:rFonts w:ascii="Symbol" w:hAnsi="Symbol" w:cs="OpenSymbol"/>
        <w:sz w:val="20"/>
        <w:szCs w:val="20"/>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sz w:val="20"/>
        <w:szCs w:val="20"/>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sz w:val="20"/>
        <w:szCs w:val="20"/>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4" w15:restartNumberingAfterBreak="0">
    <w:nsid w:val="0000000B"/>
    <w:multiLevelType w:val="multilevel"/>
    <w:tmpl w:val="0000000B"/>
    <w:name w:val="WW8Num11"/>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5" w15:restartNumberingAfterBreak="0">
    <w:nsid w:val="0000000C"/>
    <w:multiLevelType w:val="multilevel"/>
    <w:tmpl w:val="0000000C"/>
    <w:name w:val="WW8Num12"/>
    <w:lvl w:ilvl="0">
      <w:start w:val="1"/>
      <w:numFmt w:val="bullet"/>
      <w:lvlText w:val=""/>
      <w:lvlJc w:val="left"/>
      <w:pPr>
        <w:tabs>
          <w:tab w:val="num" w:pos="720"/>
        </w:tabs>
        <w:ind w:left="720" w:hanging="360"/>
      </w:pPr>
      <w:rPr>
        <w:rFonts w:ascii="Symbol" w:hAnsi="Symbol" w:cs="OpenSymbol"/>
        <w:sz w:val="22"/>
        <w:szCs w:val="22"/>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sz w:val="22"/>
        <w:szCs w:val="22"/>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sz w:val="22"/>
        <w:szCs w:val="22"/>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6" w15:restartNumberingAfterBreak="0">
    <w:nsid w:val="20F52223"/>
    <w:multiLevelType w:val="hybridMultilevel"/>
    <w:tmpl w:val="8764802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B45356E"/>
    <w:multiLevelType w:val="multilevel"/>
    <w:tmpl w:val="0E0639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672709BF"/>
    <w:multiLevelType w:val="multilevel"/>
    <w:tmpl w:val="244857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6E9754DC"/>
    <w:multiLevelType w:val="hybridMultilevel"/>
    <w:tmpl w:val="87FC51E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73D3D21"/>
    <w:multiLevelType w:val="hybridMultilevel"/>
    <w:tmpl w:val="DB98DF1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435322152">
    <w:abstractNumId w:val="1"/>
  </w:num>
  <w:num w:numId="2" w16cid:durableId="735081795">
    <w:abstractNumId w:val="2"/>
  </w:num>
  <w:num w:numId="3" w16cid:durableId="1479373576">
    <w:abstractNumId w:val="5"/>
  </w:num>
  <w:num w:numId="4" w16cid:durableId="1011377210">
    <w:abstractNumId w:val="0"/>
  </w:num>
  <w:num w:numId="5" w16cid:durableId="669722885">
    <w:abstractNumId w:val="3"/>
  </w:num>
  <w:num w:numId="6" w16cid:durableId="911737969">
    <w:abstractNumId w:val="4"/>
  </w:num>
  <w:num w:numId="7" w16cid:durableId="1855805738">
    <w:abstractNumId w:val="9"/>
  </w:num>
  <w:num w:numId="8" w16cid:durableId="543106357">
    <w:abstractNumId w:val="6"/>
  </w:num>
  <w:num w:numId="9" w16cid:durableId="2137214436">
    <w:abstractNumId w:val="8"/>
  </w:num>
  <w:num w:numId="10" w16cid:durableId="2056390446">
    <w:abstractNumId w:val="7"/>
  </w:num>
  <w:num w:numId="11" w16cid:durableId="3639424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708"/>
  <w:hyphenationZone w:val="425"/>
  <w:evenAndOddHeaders/>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A254B"/>
    <w:rsid w:val="00005064"/>
    <w:rsid w:val="00006CF1"/>
    <w:rsid w:val="000621BA"/>
    <w:rsid w:val="000632A8"/>
    <w:rsid w:val="00064F57"/>
    <w:rsid w:val="000B3518"/>
    <w:rsid w:val="000C2EEA"/>
    <w:rsid w:val="000D5B1C"/>
    <w:rsid w:val="00132C27"/>
    <w:rsid w:val="00152F6D"/>
    <w:rsid w:val="00165410"/>
    <w:rsid w:val="00167631"/>
    <w:rsid w:val="00173D95"/>
    <w:rsid w:val="00174AF9"/>
    <w:rsid w:val="001F3982"/>
    <w:rsid w:val="001F7E73"/>
    <w:rsid w:val="00240DF5"/>
    <w:rsid w:val="00267840"/>
    <w:rsid w:val="00277221"/>
    <w:rsid w:val="002A7F78"/>
    <w:rsid w:val="002B3546"/>
    <w:rsid w:val="002C3416"/>
    <w:rsid w:val="002D5A18"/>
    <w:rsid w:val="002F2415"/>
    <w:rsid w:val="00315217"/>
    <w:rsid w:val="0035284E"/>
    <w:rsid w:val="003A254B"/>
    <w:rsid w:val="00404716"/>
    <w:rsid w:val="0040638F"/>
    <w:rsid w:val="00435D44"/>
    <w:rsid w:val="00437148"/>
    <w:rsid w:val="00445176"/>
    <w:rsid w:val="00445FD6"/>
    <w:rsid w:val="00447AC0"/>
    <w:rsid w:val="00480B05"/>
    <w:rsid w:val="005278F7"/>
    <w:rsid w:val="00545BB0"/>
    <w:rsid w:val="00560106"/>
    <w:rsid w:val="0058503B"/>
    <w:rsid w:val="00587A04"/>
    <w:rsid w:val="005B4E1A"/>
    <w:rsid w:val="005D4445"/>
    <w:rsid w:val="005D6A6B"/>
    <w:rsid w:val="005D7FC8"/>
    <w:rsid w:val="005F3EFA"/>
    <w:rsid w:val="006D201B"/>
    <w:rsid w:val="007543E8"/>
    <w:rsid w:val="007B3EFA"/>
    <w:rsid w:val="007F4EEB"/>
    <w:rsid w:val="00817737"/>
    <w:rsid w:val="008238A6"/>
    <w:rsid w:val="00864502"/>
    <w:rsid w:val="008655A1"/>
    <w:rsid w:val="00876DB8"/>
    <w:rsid w:val="00891500"/>
    <w:rsid w:val="008B0497"/>
    <w:rsid w:val="008B7EA6"/>
    <w:rsid w:val="008D3F1C"/>
    <w:rsid w:val="008D7B56"/>
    <w:rsid w:val="009F2662"/>
    <w:rsid w:val="00A029B5"/>
    <w:rsid w:val="00A15550"/>
    <w:rsid w:val="00A656EE"/>
    <w:rsid w:val="00A91220"/>
    <w:rsid w:val="00AA2066"/>
    <w:rsid w:val="00AB6A05"/>
    <w:rsid w:val="00AB7171"/>
    <w:rsid w:val="00AD24E9"/>
    <w:rsid w:val="00B22FEF"/>
    <w:rsid w:val="00B43D68"/>
    <w:rsid w:val="00B5460A"/>
    <w:rsid w:val="00B70A8C"/>
    <w:rsid w:val="00BD5FA9"/>
    <w:rsid w:val="00BE00E0"/>
    <w:rsid w:val="00C06B6A"/>
    <w:rsid w:val="00C268DF"/>
    <w:rsid w:val="00C34798"/>
    <w:rsid w:val="00C50A14"/>
    <w:rsid w:val="00C70719"/>
    <w:rsid w:val="00CB2CC5"/>
    <w:rsid w:val="00D0187B"/>
    <w:rsid w:val="00D1390D"/>
    <w:rsid w:val="00D60BFE"/>
    <w:rsid w:val="00D61206"/>
    <w:rsid w:val="00D76D5E"/>
    <w:rsid w:val="00D901FA"/>
    <w:rsid w:val="00DB0AF5"/>
    <w:rsid w:val="00DB0DED"/>
    <w:rsid w:val="00DC6788"/>
    <w:rsid w:val="00E26869"/>
    <w:rsid w:val="00E66294"/>
    <w:rsid w:val="00E87A88"/>
    <w:rsid w:val="00EA4DD3"/>
    <w:rsid w:val="00EE3ED3"/>
    <w:rsid w:val="00F03DC2"/>
    <w:rsid w:val="00F06ECE"/>
    <w:rsid w:val="00F1235F"/>
    <w:rsid w:val="00F2671A"/>
    <w:rsid w:val="00F31ED6"/>
    <w:rsid w:val="00F50EEE"/>
    <w:rsid w:val="00F55528"/>
    <w:rsid w:val="00F803AB"/>
    <w:rsid w:val="00FC61C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68FDF4D"/>
  <w15:chartTrackingRefBased/>
  <w15:docId w15:val="{C1CC1BAA-1454-EE4F-8163-E56B6B47E9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A254B"/>
    <w:pPr>
      <w:widowControl w:val="0"/>
      <w:suppressAutoHyphens/>
    </w:pPr>
    <w:rPr>
      <w:rFonts w:ascii="Times New Roman" w:eastAsia="SimSun" w:hAnsi="Times New Roman" w:cs="Lucida Sans"/>
      <w:kern w:val="2"/>
      <w:lang w:eastAsia="zh-CN" w:bidi="hi-IN"/>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nhideWhenUsed/>
    <w:rsid w:val="003A254B"/>
    <w:pPr>
      <w:tabs>
        <w:tab w:val="center" w:pos="4536"/>
        <w:tab w:val="right" w:pos="9072"/>
      </w:tabs>
    </w:pPr>
  </w:style>
  <w:style w:type="character" w:customStyle="1" w:styleId="KopfzeileZchn">
    <w:name w:val="Kopfzeile Zchn"/>
    <w:basedOn w:val="Absatz-Standardschriftart"/>
    <w:link w:val="Kopfzeile"/>
    <w:uiPriority w:val="99"/>
    <w:rsid w:val="003A254B"/>
  </w:style>
  <w:style w:type="paragraph" w:styleId="Fuzeile">
    <w:name w:val="footer"/>
    <w:basedOn w:val="Standard"/>
    <w:link w:val="FuzeileZchn"/>
    <w:unhideWhenUsed/>
    <w:rsid w:val="003A254B"/>
    <w:pPr>
      <w:tabs>
        <w:tab w:val="center" w:pos="4536"/>
        <w:tab w:val="right" w:pos="9072"/>
      </w:tabs>
    </w:pPr>
  </w:style>
  <w:style w:type="character" w:customStyle="1" w:styleId="FuzeileZchn">
    <w:name w:val="Fußzeile Zchn"/>
    <w:basedOn w:val="Absatz-Standardschriftart"/>
    <w:link w:val="Fuzeile"/>
    <w:uiPriority w:val="99"/>
    <w:rsid w:val="003A254B"/>
  </w:style>
  <w:style w:type="character" w:styleId="Seitenzahl">
    <w:name w:val="page number"/>
    <w:basedOn w:val="Absatz-Standardschriftart"/>
    <w:uiPriority w:val="99"/>
    <w:semiHidden/>
    <w:unhideWhenUsed/>
    <w:rsid w:val="00315217"/>
  </w:style>
  <w:style w:type="paragraph" w:styleId="Textkrper">
    <w:name w:val="Body Text"/>
    <w:basedOn w:val="Standard"/>
    <w:link w:val="TextkrperZchn"/>
    <w:rsid w:val="005278F7"/>
    <w:pPr>
      <w:spacing w:after="120"/>
    </w:pPr>
  </w:style>
  <w:style w:type="character" w:customStyle="1" w:styleId="TextkrperZchn">
    <w:name w:val="Textkörper Zchn"/>
    <w:basedOn w:val="Absatz-Standardschriftart"/>
    <w:link w:val="Textkrper"/>
    <w:rsid w:val="005278F7"/>
    <w:rPr>
      <w:rFonts w:ascii="Times New Roman" w:eastAsia="SimSun" w:hAnsi="Times New Roman" w:cs="Lucida Sans"/>
      <w:kern w:val="2"/>
      <w:lang w:eastAsia="zh-CN" w:bidi="hi-IN"/>
    </w:rPr>
  </w:style>
  <w:style w:type="paragraph" w:customStyle="1" w:styleId="TabellenInhalt">
    <w:name w:val="Tabellen Inhalt"/>
    <w:basedOn w:val="Standard"/>
    <w:rsid w:val="005278F7"/>
    <w:pPr>
      <w:suppressLineNumbers/>
    </w:pPr>
  </w:style>
  <w:style w:type="paragraph" w:styleId="Listenabsatz">
    <w:name w:val="List Paragraph"/>
    <w:basedOn w:val="Standard"/>
    <w:uiPriority w:val="34"/>
    <w:qFormat/>
    <w:rsid w:val="00AB6A05"/>
    <w:pPr>
      <w:widowControl/>
      <w:suppressAutoHyphens w:val="0"/>
      <w:ind w:left="720"/>
      <w:contextualSpacing/>
    </w:pPr>
    <w:rPr>
      <w:rFonts w:ascii="Calibri" w:eastAsia="Calibri" w:hAnsi="Calibri" w:cs="Times New Roman"/>
      <w:kern w:val="0"/>
      <w:sz w:val="22"/>
      <w:szCs w:val="22"/>
      <w:lang w:eastAsia="en-US" w:bidi="ar-SA"/>
    </w:rPr>
  </w:style>
  <w:style w:type="character" w:styleId="Hyperlink">
    <w:name w:val="Hyperlink"/>
    <w:basedOn w:val="Absatz-Standardschriftart"/>
    <w:uiPriority w:val="99"/>
    <w:semiHidden/>
    <w:unhideWhenUsed/>
    <w:rsid w:val="002F2415"/>
    <w:rPr>
      <w:color w:val="0000FF"/>
      <w:u w:val="single"/>
    </w:rPr>
  </w:style>
  <w:style w:type="table" w:styleId="Tabellenraster">
    <w:name w:val="Table Grid"/>
    <w:basedOn w:val="NormaleTabelle"/>
    <w:uiPriority w:val="39"/>
    <w:rsid w:val="00F50EE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BesuchterLink">
    <w:name w:val="FollowedHyperlink"/>
    <w:basedOn w:val="Absatz-Standardschriftart"/>
    <w:uiPriority w:val="99"/>
    <w:semiHidden/>
    <w:unhideWhenUsed/>
    <w:rsid w:val="005F3EFA"/>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image" Target="media/image5.svg"/><Relationship Id="rId18" Type="http://schemas.openxmlformats.org/officeDocument/2006/relationships/header" Target="header5.xml"/><Relationship Id="rId26" Type="http://schemas.openxmlformats.org/officeDocument/2006/relationships/image" Target="media/image12.svg"/><Relationship Id="rId3" Type="http://schemas.openxmlformats.org/officeDocument/2006/relationships/settings" Target="settings.xml"/><Relationship Id="rId21" Type="http://schemas.openxmlformats.org/officeDocument/2006/relationships/image" Target="media/image10.png"/><Relationship Id="rId7" Type="http://schemas.openxmlformats.org/officeDocument/2006/relationships/header" Target="header1.xml"/><Relationship Id="rId12" Type="http://schemas.openxmlformats.org/officeDocument/2006/relationships/image" Target="media/image4.png"/><Relationship Id="rId17" Type="http://schemas.openxmlformats.org/officeDocument/2006/relationships/image" Target="media/image9.svg"/><Relationship Id="rId25"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hyperlink" Target="https://www.zdfheute.de/politik/deutschland/nichtwaehler-bundestagswahl-gruende-folgen-100.html" TargetMode="External"/><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4.xml"/><Relationship Id="rId24" Type="http://schemas.openxmlformats.org/officeDocument/2006/relationships/hyperlink" Target="https://www.zdfheute.de/politik/deutschland/bundestagswahl-wahlbeteiligung-sachsen-anhalt-100.html" TargetMode="External"/><Relationship Id="rId5" Type="http://schemas.openxmlformats.org/officeDocument/2006/relationships/footnotes" Target="footnotes.xml"/><Relationship Id="rId15" Type="http://schemas.openxmlformats.org/officeDocument/2006/relationships/image" Target="media/image7.svg"/><Relationship Id="rId23" Type="http://schemas.openxmlformats.org/officeDocument/2006/relationships/header" Target="header7.xml"/><Relationship Id="rId28"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hyperlink" Target="https://www1.wdr.de/nachrichten/wahlen/landtagswahl-2022/index.html" TargetMode="External"/><Relationship Id="rId4" Type="http://schemas.openxmlformats.org/officeDocument/2006/relationships/webSettings" Target="webSettings.xml"/><Relationship Id="rId9" Type="http://schemas.openxmlformats.org/officeDocument/2006/relationships/header" Target="header3.xml"/><Relationship Id="rId14" Type="http://schemas.openxmlformats.org/officeDocument/2006/relationships/image" Target="media/image6.png"/><Relationship Id="rId22" Type="http://schemas.openxmlformats.org/officeDocument/2006/relationships/header" Target="header6.xml"/><Relationship Id="rId27" Type="http://schemas.openxmlformats.org/officeDocument/2006/relationships/header" Target="header8.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9</Pages>
  <Words>1874</Words>
  <Characters>11812</Characters>
  <Application>Microsoft Office Word</Application>
  <DocSecurity>0</DocSecurity>
  <Lines>98</Lines>
  <Paragraphs>27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13659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Dialog P Info</cp:lastModifiedBy>
  <cp:revision>4</cp:revision>
  <dcterms:created xsi:type="dcterms:W3CDTF">2025-12-01T12:02:00Z</dcterms:created>
  <dcterms:modified xsi:type="dcterms:W3CDTF">2025-12-01T12:03:00Z</dcterms:modified>
</cp:coreProperties>
</file>